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4145B6">
        <w:rPr>
          <w:b/>
          <w:sz w:val="24"/>
          <w:szCs w:val="24"/>
          <w:lang w:eastAsia="ko-KR"/>
        </w:rPr>
        <w:t xml:space="preserve">3GPP TSG </w:t>
      </w:r>
      <w:r w:rsidR="00954D82" w:rsidRPr="00954D82">
        <w:rPr>
          <w:b/>
          <w:sz w:val="24"/>
          <w:szCs w:val="24"/>
          <w:lang w:eastAsia="ko-KR"/>
        </w:rPr>
        <w:t>RAN WG1 Ad-Hoc Meeting 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="005630D6" w:rsidRPr="005630D6">
        <w:rPr>
          <w:b/>
          <w:i/>
          <w:noProof/>
          <w:sz w:val="24"/>
          <w:szCs w:val="24"/>
          <w:lang w:eastAsia="ko-KR"/>
        </w:rPr>
        <w:t>1</w:t>
      </w:r>
      <w:r w:rsidR="00954D82">
        <w:rPr>
          <w:rFonts w:hint="eastAsia"/>
          <w:b/>
          <w:i/>
          <w:noProof/>
          <w:sz w:val="24"/>
          <w:szCs w:val="24"/>
          <w:lang w:eastAsia="ko-KR"/>
        </w:rPr>
        <w:t>9</w:t>
      </w:r>
      <w:r w:rsidR="003039A1">
        <w:rPr>
          <w:rFonts w:hint="eastAsia"/>
          <w:b/>
          <w:i/>
          <w:noProof/>
          <w:sz w:val="24"/>
          <w:szCs w:val="24"/>
          <w:lang w:eastAsia="ko-KR"/>
        </w:rPr>
        <w:t>0</w:t>
      </w:r>
      <w:r w:rsidR="00FF2288">
        <w:rPr>
          <w:rFonts w:hint="eastAsia"/>
          <w:b/>
          <w:i/>
          <w:noProof/>
          <w:sz w:val="24"/>
          <w:szCs w:val="24"/>
          <w:lang w:eastAsia="ko-KR"/>
        </w:rPr>
        <w:t>1056</w:t>
      </w:r>
      <w:bookmarkStart w:id="2" w:name="_GoBack"/>
      <w:bookmarkEnd w:id="2"/>
    </w:p>
    <w:p w:rsidR="00566045" w:rsidRPr="00954D82" w:rsidRDefault="00954D82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954D82">
        <w:rPr>
          <w:b/>
          <w:bCs/>
          <w:noProof/>
          <w:sz w:val="24"/>
          <w:szCs w:val="24"/>
          <w:lang w:eastAsia="ko-KR"/>
        </w:rPr>
        <w:t>Taipei, Taiwan, 21st – 25th January, 2019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4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1</w:t>
      </w:r>
      <w:r w:rsidR="008272A8">
        <w:rPr>
          <w:rFonts w:ascii="Arial" w:hAnsi="Arial" w:hint="eastAsia"/>
          <w:sz w:val="24"/>
          <w:lang w:eastAsia="ko-KR"/>
        </w:rPr>
        <w:t>.</w:t>
      </w:r>
      <w:r w:rsidR="00954D82">
        <w:rPr>
          <w:rFonts w:ascii="Arial" w:hAnsi="Arial" w:hint="eastAsia"/>
          <w:sz w:val="24"/>
          <w:lang w:eastAsia="ko-KR"/>
        </w:rPr>
        <w:t>5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D4701">
        <w:rPr>
          <w:rFonts w:ascii="Arial" w:hAnsi="Arial" w:hint="eastAsia"/>
          <w:sz w:val="24"/>
          <w:lang w:eastAsia="ko-KR"/>
        </w:rPr>
        <w:t>On DMRS design for NR V2X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2F3D9C" w:rsidRDefault="002F3D9C" w:rsidP="002F3D9C">
      <w:pPr>
        <w:pStyle w:val="maintext"/>
        <w:ind w:firstLineChars="0" w:firstLine="400"/>
        <w:rPr>
          <w:spacing w:val="-2"/>
        </w:rPr>
      </w:pPr>
      <w:r>
        <w:rPr>
          <w:rFonts w:hint="eastAsia"/>
          <w:spacing w:val="-2"/>
        </w:rPr>
        <w:t xml:space="preserve">In </w:t>
      </w:r>
      <w:r w:rsidRPr="009735B0">
        <w:t>RAN</w:t>
      </w:r>
      <w:r>
        <w:rPr>
          <w:rFonts w:hint="eastAsia"/>
        </w:rPr>
        <w:t xml:space="preserve">1#94bis </w:t>
      </w:r>
      <w:r>
        <w:rPr>
          <w:rFonts w:hint="eastAsia"/>
          <w:spacing w:val="-2"/>
        </w:rPr>
        <w:t>meeting</w:t>
      </w:r>
      <w:r>
        <w:rPr>
          <w:rFonts w:hint="eastAsia"/>
          <w:lang w:val="en-US"/>
        </w:rPr>
        <w:t xml:space="preserve"> </w:t>
      </w:r>
      <w:r>
        <w:rPr>
          <w:rFonts w:hint="eastAsia"/>
          <w:spacing w:val="-2"/>
        </w:rPr>
        <w:t xml:space="preserve">[1], the following agreement was made for NR </w:t>
      </w:r>
      <w:proofErr w:type="spellStart"/>
      <w:r>
        <w:rPr>
          <w:rFonts w:hint="eastAsia"/>
          <w:spacing w:val="-2"/>
        </w:rPr>
        <w:t>sidelink</w:t>
      </w:r>
      <w:proofErr w:type="spellEnd"/>
      <w:r>
        <w:rPr>
          <w:rFonts w:hint="eastAsia"/>
          <w:spacing w:val="-2"/>
        </w:rPr>
        <w:t xml:space="preserve"> physical layer structure as</w:t>
      </w:r>
      <w:r w:rsidRPr="00110DAA">
        <w:rPr>
          <w:rFonts w:hint="eastAsia"/>
          <w:spacing w:val="-2"/>
        </w:rPr>
        <w:t>:</w:t>
      </w:r>
    </w:p>
    <w:p w:rsidR="002F3D9C" w:rsidRPr="00D12859" w:rsidRDefault="002F3D9C" w:rsidP="002F3D9C">
      <w:pPr>
        <w:numPr>
          <w:ilvl w:val="0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</w:pPr>
      <w:r w:rsidRPr="00D12859">
        <w:rPr>
          <w:lang w:eastAsia="ko-KR"/>
        </w:rPr>
        <w:t xml:space="preserve">NR </w:t>
      </w:r>
      <w:proofErr w:type="spellStart"/>
      <w:r w:rsidRPr="00D12859">
        <w:rPr>
          <w:lang w:eastAsia="ko-KR"/>
        </w:rPr>
        <w:t>sidelink</w:t>
      </w:r>
      <w:proofErr w:type="spellEnd"/>
      <w:r w:rsidRPr="00D12859">
        <w:rPr>
          <w:lang w:eastAsia="ko-KR"/>
        </w:rPr>
        <w:t xml:space="preserve"> supports </w:t>
      </w:r>
      <w:r w:rsidRPr="00D12859">
        <w:t xml:space="preserve">the SCSs supported by </w:t>
      </w:r>
      <w:proofErr w:type="spellStart"/>
      <w:r w:rsidRPr="00D12859">
        <w:t>Uu</w:t>
      </w:r>
      <w:proofErr w:type="spellEnd"/>
      <w:r w:rsidRPr="00D12859">
        <w:t xml:space="preserve"> in a given frequency range, i.e., {15, 30, 60 kHz} in FR1 and {60, 120 kHz} in FR2.</w:t>
      </w:r>
    </w:p>
    <w:p w:rsidR="002F3D9C" w:rsidRPr="00D12859" w:rsidRDefault="002F3D9C" w:rsidP="002F3D9C">
      <w:pPr>
        <w:numPr>
          <w:ilvl w:val="1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  <w:rPr>
          <w:lang w:eastAsia="ja-JP"/>
        </w:rPr>
      </w:pPr>
      <w:r w:rsidRPr="00D12859">
        <w:rPr>
          <w:lang w:eastAsia="ko-KR"/>
        </w:rPr>
        <w:t>FFS the supported CP length</w:t>
      </w:r>
    </w:p>
    <w:p w:rsidR="002F3D9C" w:rsidRPr="00D12859" w:rsidRDefault="002F3D9C" w:rsidP="002F3D9C">
      <w:pPr>
        <w:numPr>
          <w:ilvl w:val="1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</w:pPr>
      <w:r w:rsidRPr="00D12859">
        <w:rPr>
          <w:lang w:eastAsia="ko-KR"/>
        </w:rPr>
        <w:t xml:space="preserve">Baseline is that a UE is not required to receive </w:t>
      </w:r>
      <w:proofErr w:type="spellStart"/>
      <w:r w:rsidRPr="00D12859">
        <w:rPr>
          <w:lang w:eastAsia="ko-KR"/>
        </w:rPr>
        <w:t>sidelink</w:t>
      </w:r>
      <w:proofErr w:type="spellEnd"/>
      <w:r w:rsidRPr="00D12859">
        <w:rPr>
          <w:lang w:eastAsia="ko-KR"/>
        </w:rPr>
        <w:t xml:space="preserve"> transmissions using different SCSs simultaneously in a given carrier.</w:t>
      </w:r>
    </w:p>
    <w:p w:rsidR="002F3D9C" w:rsidRPr="00D12859" w:rsidRDefault="002F3D9C" w:rsidP="002F3D9C">
      <w:pPr>
        <w:numPr>
          <w:ilvl w:val="2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</w:pPr>
      <w:r w:rsidRPr="00D12859">
        <w:rPr>
          <w:lang w:eastAsia="ko-KR"/>
        </w:rPr>
        <w:t xml:space="preserve">FFS if this applies to </w:t>
      </w:r>
      <w:proofErr w:type="spellStart"/>
      <w:r w:rsidRPr="00D12859">
        <w:rPr>
          <w:lang w:eastAsia="ko-KR"/>
        </w:rPr>
        <w:t>sidelink</w:t>
      </w:r>
      <w:proofErr w:type="spellEnd"/>
      <w:r w:rsidRPr="00D12859">
        <w:rPr>
          <w:lang w:eastAsia="ko-KR"/>
        </w:rPr>
        <w:t xml:space="preserve"> synchronization signals/channels</w:t>
      </w:r>
    </w:p>
    <w:p w:rsidR="002F3D9C" w:rsidRPr="00D12859" w:rsidRDefault="002F3D9C" w:rsidP="002F3D9C">
      <w:pPr>
        <w:numPr>
          <w:ilvl w:val="1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</w:pPr>
      <w:r w:rsidRPr="00D12859">
        <w:rPr>
          <w:lang w:eastAsia="ko-KR"/>
        </w:rPr>
        <w:t xml:space="preserve">Baseline is that a UE is not required to transmit </w:t>
      </w:r>
      <w:proofErr w:type="spellStart"/>
      <w:r w:rsidRPr="00D12859">
        <w:rPr>
          <w:lang w:eastAsia="ko-KR"/>
        </w:rPr>
        <w:t>sidelink</w:t>
      </w:r>
      <w:proofErr w:type="spellEnd"/>
      <w:r w:rsidRPr="00D12859">
        <w:rPr>
          <w:lang w:eastAsia="ko-KR"/>
        </w:rPr>
        <w:t xml:space="preserve"> transmissions using different SCSs simultaneously in a given carrier.</w:t>
      </w:r>
    </w:p>
    <w:p w:rsidR="002F3D9C" w:rsidRPr="00D12859" w:rsidRDefault="002F3D9C" w:rsidP="002F3D9C">
      <w:pPr>
        <w:numPr>
          <w:ilvl w:val="2"/>
          <w:numId w:val="26"/>
        </w:numPr>
        <w:overflowPunct w:val="0"/>
        <w:autoSpaceDE w:val="0"/>
        <w:autoSpaceDN w:val="0"/>
        <w:spacing w:after="120"/>
        <w:contextualSpacing/>
        <w:jc w:val="both"/>
        <w:textAlignment w:val="baseline"/>
      </w:pPr>
      <w:r w:rsidRPr="00D12859">
        <w:rPr>
          <w:lang w:eastAsia="ko-KR"/>
        </w:rPr>
        <w:t xml:space="preserve">FFS if this applies to </w:t>
      </w:r>
      <w:proofErr w:type="spellStart"/>
      <w:r w:rsidRPr="00D12859">
        <w:rPr>
          <w:lang w:eastAsia="ko-KR"/>
        </w:rPr>
        <w:t>sidelink</w:t>
      </w:r>
      <w:proofErr w:type="spellEnd"/>
      <w:r w:rsidRPr="00D12859">
        <w:rPr>
          <w:lang w:eastAsia="ko-KR"/>
        </w:rPr>
        <w:t xml:space="preserve"> synchronization signals/channels</w:t>
      </w:r>
    </w:p>
    <w:p w:rsidR="00D05EB8" w:rsidRPr="000F29CB" w:rsidRDefault="00442489" w:rsidP="00000F16">
      <w:pPr>
        <w:pStyle w:val="maintext"/>
        <w:ind w:firstLineChars="0" w:firstLine="0"/>
        <w:rPr>
          <w:spacing w:val="-2"/>
        </w:rPr>
      </w:pPr>
      <w:r>
        <w:rPr>
          <w:rFonts w:hint="eastAsia"/>
          <w:spacing w:val="-2"/>
        </w:rPr>
        <w:t xml:space="preserve">Therefore, NR </w:t>
      </w:r>
      <w:proofErr w:type="spellStart"/>
      <w:r>
        <w:rPr>
          <w:rFonts w:hint="eastAsia"/>
          <w:spacing w:val="-2"/>
        </w:rPr>
        <w:t>sidelink</w:t>
      </w:r>
      <w:proofErr w:type="spellEnd"/>
      <w:r>
        <w:rPr>
          <w:rFonts w:hint="eastAsia"/>
          <w:spacing w:val="-2"/>
        </w:rPr>
        <w:t xml:space="preserve"> would </w:t>
      </w:r>
      <w:r>
        <w:rPr>
          <w:spacing w:val="-2"/>
        </w:rPr>
        <w:t>potentially</w:t>
      </w:r>
      <w:r>
        <w:rPr>
          <w:rFonts w:hint="eastAsia"/>
          <w:spacing w:val="-2"/>
        </w:rPr>
        <w:t xml:space="preserve"> operate with multiple </w:t>
      </w:r>
      <w:r w:rsidR="00E97C19">
        <w:rPr>
          <w:rFonts w:hint="eastAsia"/>
          <w:spacing w:val="-2"/>
        </w:rPr>
        <w:t>SCSs</w:t>
      </w:r>
      <w:r>
        <w:rPr>
          <w:rFonts w:hint="eastAsia"/>
          <w:spacing w:val="-2"/>
        </w:rPr>
        <w:t xml:space="preserve"> </w:t>
      </w:r>
      <w:r w:rsidR="006B4908">
        <w:rPr>
          <w:rFonts w:hint="eastAsia"/>
          <w:spacing w:val="-2"/>
        </w:rPr>
        <w:t xml:space="preserve">in order </w:t>
      </w:r>
      <w:r>
        <w:rPr>
          <w:rFonts w:hint="eastAsia"/>
          <w:spacing w:val="-2"/>
        </w:rPr>
        <w:t xml:space="preserve">to support different </w:t>
      </w:r>
      <w:r>
        <w:rPr>
          <w:spacing w:val="-2"/>
        </w:rPr>
        <w:t>frequency</w:t>
      </w:r>
      <w:r>
        <w:rPr>
          <w:rFonts w:hint="eastAsia"/>
          <w:spacing w:val="-2"/>
        </w:rPr>
        <w:t xml:space="preserve"> bands</w:t>
      </w:r>
      <w:r w:rsidR="009129E8">
        <w:rPr>
          <w:rFonts w:hint="eastAsia"/>
          <w:spacing w:val="-2"/>
        </w:rPr>
        <w:t xml:space="preserve"> </w:t>
      </w:r>
      <w:r>
        <w:rPr>
          <w:rFonts w:hint="eastAsia"/>
          <w:spacing w:val="-2"/>
        </w:rPr>
        <w:t xml:space="preserve">and/or different requirement of V2X </w:t>
      </w:r>
      <w:r w:rsidR="008349AA">
        <w:rPr>
          <w:rFonts w:hint="eastAsia"/>
          <w:spacing w:val="-2"/>
        </w:rPr>
        <w:t xml:space="preserve">service </w:t>
      </w:r>
      <w:r w:rsidR="008349AA">
        <w:rPr>
          <w:spacing w:val="-2"/>
        </w:rPr>
        <w:t>scenarios</w:t>
      </w:r>
      <w:r w:rsidR="008349AA">
        <w:rPr>
          <w:rFonts w:hint="eastAsia"/>
          <w:spacing w:val="-2"/>
        </w:rPr>
        <w:t xml:space="preserve">. </w:t>
      </w:r>
      <w:r w:rsidR="00E97C19">
        <w:rPr>
          <w:rFonts w:hint="eastAsia"/>
          <w:spacing w:val="-2"/>
        </w:rPr>
        <w:t xml:space="preserve">However, multiple SCSs </w:t>
      </w:r>
      <w:r w:rsidR="00E97C19">
        <w:rPr>
          <w:lang w:val="en-US"/>
        </w:rPr>
        <w:t xml:space="preserve">cannot be a sole solution to support </w:t>
      </w:r>
      <w:r w:rsidR="00E97C19">
        <w:rPr>
          <w:rFonts w:hint="eastAsia"/>
          <w:lang w:val="en-US"/>
        </w:rPr>
        <w:t xml:space="preserve">various </w:t>
      </w:r>
      <w:r w:rsidR="002F2F5E">
        <w:rPr>
          <w:rFonts w:hint="eastAsia"/>
          <w:lang w:val="en-US"/>
        </w:rPr>
        <w:t xml:space="preserve">services </w:t>
      </w:r>
      <w:r w:rsidR="00E97C19">
        <w:rPr>
          <w:rFonts w:hint="eastAsia"/>
          <w:lang w:val="en-US"/>
        </w:rPr>
        <w:t xml:space="preserve">of NR V2X. </w:t>
      </w:r>
      <w:r w:rsidR="00D237AF">
        <w:rPr>
          <w:rFonts w:hint="eastAsia"/>
          <w:lang w:val="en-US"/>
        </w:rPr>
        <w:t>I</w:t>
      </w:r>
      <w:r w:rsidR="00D237AF">
        <w:rPr>
          <w:lang w:val="en-US"/>
        </w:rPr>
        <w:t xml:space="preserve">t is obvious that </w:t>
      </w:r>
      <w:r w:rsidR="009129E8">
        <w:rPr>
          <w:rFonts w:hint="eastAsia"/>
          <w:lang w:val="en-US"/>
        </w:rPr>
        <w:t xml:space="preserve">DMRS design </w:t>
      </w:r>
      <w:r w:rsidR="006B4908">
        <w:rPr>
          <w:rFonts w:hint="eastAsia"/>
          <w:lang w:val="en-US"/>
        </w:rPr>
        <w:t xml:space="preserve">is important to meet the performance requirements </w:t>
      </w:r>
      <w:r w:rsidR="000A4170">
        <w:rPr>
          <w:rFonts w:hint="eastAsia"/>
          <w:lang w:val="en-US"/>
        </w:rPr>
        <w:t>of V2X service</w:t>
      </w:r>
      <w:r w:rsidR="002F2F5E">
        <w:rPr>
          <w:rFonts w:hint="eastAsia"/>
          <w:lang w:val="en-US"/>
        </w:rPr>
        <w:t>s</w:t>
      </w:r>
      <w:r w:rsidR="000A4170">
        <w:rPr>
          <w:rFonts w:hint="eastAsia"/>
          <w:lang w:val="en-US"/>
        </w:rPr>
        <w:t xml:space="preserve"> </w:t>
      </w:r>
      <w:r w:rsidR="006B4908">
        <w:rPr>
          <w:rFonts w:hint="eastAsia"/>
          <w:lang w:val="en-US"/>
        </w:rPr>
        <w:t>and it need to</w:t>
      </w:r>
      <w:r w:rsidR="009129E8">
        <w:rPr>
          <w:rFonts w:hint="eastAsia"/>
          <w:lang w:val="en-US"/>
        </w:rPr>
        <w:t xml:space="preserve"> be optimized on</w:t>
      </w:r>
      <w:r w:rsidR="006B4908">
        <w:rPr>
          <w:rFonts w:hint="eastAsia"/>
          <w:lang w:val="en-US"/>
        </w:rPr>
        <w:t xml:space="preserve"> each requirement</w:t>
      </w:r>
      <w:r w:rsidR="002F2F5E">
        <w:rPr>
          <w:rFonts w:hint="eastAsia"/>
          <w:lang w:val="en-US"/>
        </w:rPr>
        <w:t xml:space="preserve"> of services</w:t>
      </w:r>
      <w:r w:rsidR="006B4908">
        <w:rPr>
          <w:rFonts w:hint="eastAsia"/>
          <w:lang w:val="en-US"/>
        </w:rPr>
        <w:t xml:space="preserve"> </w:t>
      </w:r>
      <w:r w:rsidR="000A4170">
        <w:rPr>
          <w:rFonts w:hint="eastAsia"/>
          <w:lang w:val="en-US"/>
        </w:rPr>
        <w:t>such as mobility and data rate</w:t>
      </w:r>
      <w:r w:rsidR="006B4908">
        <w:rPr>
          <w:rFonts w:hint="eastAsia"/>
          <w:lang w:val="en-US"/>
        </w:rPr>
        <w:t xml:space="preserve">. </w:t>
      </w:r>
      <w:r w:rsidR="00E97C19">
        <w:rPr>
          <w:rFonts w:hint="eastAsia"/>
          <w:lang w:val="en-US"/>
        </w:rPr>
        <w:t xml:space="preserve">In this contribution, </w:t>
      </w:r>
      <w:r w:rsidR="00000F16">
        <w:rPr>
          <w:rFonts w:hint="eastAsia"/>
          <w:spacing w:val="-2"/>
        </w:rPr>
        <w:t>DMRS design aspects for NR V2X</w:t>
      </w:r>
      <w:r w:rsidR="003470DE" w:rsidRPr="000F29CB">
        <w:rPr>
          <w:rFonts w:hint="eastAsia"/>
          <w:spacing w:val="-2"/>
        </w:rPr>
        <w:t xml:space="preserve"> </w:t>
      </w:r>
      <w:r w:rsidR="008563D3" w:rsidRPr="000F29CB">
        <w:rPr>
          <w:rFonts w:hint="eastAsia"/>
          <w:spacing w:val="-2"/>
        </w:rPr>
        <w:t>will be</w:t>
      </w:r>
      <w:r w:rsidR="001313B2" w:rsidRPr="000F29CB">
        <w:rPr>
          <w:rFonts w:hint="eastAsia"/>
          <w:spacing w:val="-2"/>
        </w:rPr>
        <w:t xml:space="preserve"> discussed</w:t>
      </w:r>
      <w:r w:rsidR="00266F7D" w:rsidRPr="000F29CB">
        <w:rPr>
          <w:rFonts w:hint="eastAsia"/>
          <w:spacing w:val="-2"/>
        </w:rPr>
        <w:t>.</w:t>
      </w:r>
    </w:p>
    <w:p w:rsidR="00734F51" w:rsidRDefault="00825369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 w:rsidR="00D7506C">
        <w:rPr>
          <w:rFonts w:eastAsia="바탕" w:hint="eastAsia"/>
          <w:sz w:val="32"/>
          <w:szCs w:val="32"/>
          <w:lang w:eastAsia="ko-KR"/>
        </w:rPr>
        <w:t xml:space="preserve">design </w:t>
      </w:r>
      <w:r w:rsidR="00442489">
        <w:rPr>
          <w:rFonts w:eastAsia="바탕" w:hint="eastAsia"/>
          <w:sz w:val="32"/>
          <w:szCs w:val="32"/>
          <w:lang w:eastAsia="ko-KR"/>
        </w:rPr>
        <w:t>aspects</w:t>
      </w:r>
    </w:p>
    <w:p w:rsidR="007C5C0E" w:rsidRPr="007C5C0E" w:rsidRDefault="005568F4" w:rsidP="007C5C0E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general</w:t>
      </w:r>
      <w:r>
        <w:rPr>
          <w:rFonts w:hint="eastAsia"/>
          <w:lang w:eastAsia="ko-KR"/>
        </w:rPr>
        <w:t xml:space="preserve">, DMRS design should take into </w:t>
      </w:r>
      <w:r>
        <w:rPr>
          <w:lang w:eastAsia="ko-KR"/>
        </w:rPr>
        <w:t>account</w:t>
      </w:r>
      <w:r>
        <w:rPr>
          <w:rFonts w:hint="eastAsia"/>
          <w:lang w:eastAsia="ko-KR"/>
        </w:rPr>
        <w:t xml:space="preserve"> </w:t>
      </w:r>
      <w:r w:rsidRPr="0038655C">
        <w:t>the range of</w:t>
      </w:r>
      <w:r w:rsidR="0005408D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</w:t>
      </w:r>
      <w:r w:rsidRPr="0038655C">
        <w:t xml:space="preserve">SCS, </w:t>
      </w:r>
      <w:r w:rsidR="00375295">
        <w:rPr>
          <w:rFonts w:hint="eastAsia"/>
          <w:lang w:eastAsia="ko-KR"/>
        </w:rPr>
        <w:t xml:space="preserve">and </w:t>
      </w:r>
      <w:r w:rsidR="0005408D" w:rsidRPr="0038655C">
        <w:t>waveform</w:t>
      </w:r>
      <w:r w:rsidR="00375295">
        <w:rPr>
          <w:rFonts w:hint="eastAsia"/>
          <w:lang w:eastAsia="ko-KR"/>
        </w:rPr>
        <w:t xml:space="preserve"> </w:t>
      </w:r>
      <w:r w:rsidR="006D0BC7">
        <w:rPr>
          <w:rFonts w:hint="eastAsia"/>
          <w:lang w:eastAsia="ko-KR"/>
        </w:rPr>
        <w:t xml:space="preserve">which is </w:t>
      </w:r>
      <w:r w:rsidRPr="0038655C">
        <w:t xml:space="preserve">applicable to NR </w:t>
      </w:r>
      <w:proofErr w:type="spellStart"/>
      <w:r w:rsidR="00005AAD">
        <w:rPr>
          <w:rFonts w:hint="eastAsia"/>
          <w:lang w:eastAsia="ko-KR"/>
        </w:rPr>
        <w:t>sidelink</w:t>
      </w:r>
      <w:proofErr w:type="spellEnd"/>
      <w:r>
        <w:rPr>
          <w:rFonts w:hint="eastAsia"/>
          <w:lang w:eastAsia="ko-KR"/>
        </w:rPr>
        <w:t>.</w:t>
      </w:r>
      <w:r w:rsidR="00906244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For </w:t>
      </w:r>
      <w:proofErr w:type="spellStart"/>
      <w:r w:rsidR="001E6206">
        <w:rPr>
          <w:rFonts w:hint="eastAsia"/>
          <w:lang w:eastAsia="ko-KR"/>
        </w:rPr>
        <w:t>sidelink</w:t>
      </w:r>
      <w:proofErr w:type="spellEnd"/>
      <w:r w:rsidR="001E6206">
        <w:rPr>
          <w:rFonts w:hint="eastAsia"/>
          <w:lang w:eastAsia="ko-KR"/>
        </w:rPr>
        <w:t xml:space="preserve"> </w:t>
      </w:r>
      <w:r w:rsidR="002A2344">
        <w:rPr>
          <w:rFonts w:hint="eastAsia"/>
          <w:lang w:eastAsia="ko-KR"/>
        </w:rPr>
        <w:t xml:space="preserve">channel type, it was agreed to define </w:t>
      </w:r>
      <w:r w:rsidR="001E6206">
        <w:rPr>
          <w:rFonts w:hint="eastAsia"/>
          <w:lang w:eastAsia="ko-KR"/>
        </w:rPr>
        <w:t xml:space="preserve">PSCCH, PSSCH, and PSBCH in the RAN1#94 </w:t>
      </w:r>
      <w:r w:rsidR="00121AA7">
        <w:rPr>
          <w:rFonts w:hint="eastAsia"/>
          <w:lang w:eastAsia="ko-KR"/>
        </w:rPr>
        <w:t>[2]</w:t>
      </w:r>
      <w:r w:rsidR="001E6206">
        <w:rPr>
          <w:rFonts w:hint="eastAsia"/>
          <w:lang w:eastAsia="ko-KR"/>
        </w:rPr>
        <w:t>. And in RAN1#95 meeting</w:t>
      </w:r>
      <w:r w:rsidR="004C673B">
        <w:rPr>
          <w:rFonts w:hint="eastAsia"/>
          <w:lang w:eastAsia="ko-KR"/>
        </w:rPr>
        <w:t xml:space="preserve"> [3]</w:t>
      </w:r>
      <w:r w:rsidR="001E6206">
        <w:rPr>
          <w:rFonts w:hint="eastAsia"/>
          <w:lang w:eastAsia="ko-KR"/>
        </w:rPr>
        <w:t>, it was agree</w:t>
      </w:r>
      <w:r w:rsidR="004C673B">
        <w:rPr>
          <w:rFonts w:hint="eastAsia"/>
          <w:lang w:eastAsia="ko-KR"/>
        </w:rPr>
        <w:t>d</w:t>
      </w:r>
      <w:r w:rsidR="001E6206">
        <w:rPr>
          <w:rFonts w:hint="eastAsia"/>
          <w:lang w:eastAsia="ko-KR"/>
        </w:rPr>
        <w:t xml:space="preserve"> to define PSFCH</w:t>
      </w:r>
      <w:r w:rsidR="00121AA7">
        <w:rPr>
          <w:rFonts w:hint="eastAsia"/>
          <w:lang w:eastAsia="ko-KR"/>
        </w:rPr>
        <w:t xml:space="preserve"> </w:t>
      </w:r>
      <w:r w:rsidR="004C673B">
        <w:rPr>
          <w:rFonts w:hint="eastAsia"/>
          <w:lang w:eastAsia="ko-KR"/>
        </w:rPr>
        <w:t>to convey SFCI (</w:t>
      </w:r>
      <w:proofErr w:type="spellStart"/>
      <w:r w:rsidR="004C673B">
        <w:rPr>
          <w:rFonts w:hint="eastAsia"/>
          <w:lang w:eastAsia="ko-KR"/>
        </w:rPr>
        <w:t>Sidelink</w:t>
      </w:r>
      <w:proofErr w:type="spellEnd"/>
      <w:r w:rsidR="004C673B">
        <w:rPr>
          <w:rFonts w:hint="eastAsia"/>
          <w:lang w:eastAsia="ko-KR"/>
        </w:rPr>
        <w:t xml:space="preserve"> feedback channel information) for unicast and </w:t>
      </w:r>
      <w:proofErr w:type="spellStart"/>
      <w:r w:rsidR="004C673B">
        <w:rPr>
          <w:rFonts w:hint="eastAsia"/>
          <w:lang w:eastAsia="ko-KR"/>
        </w:rPr>
        <w:t>groupcast</w:t>
      </w:r>
      <w:proofErr w:type="spellEnd"/>
      <w:r w:rsidR="00121AA7">
        <w:rPr>
          <w:rFonts w:hint="eastAsia"/>
          <w:lang w:eastAsia="ko-KR"/>
        </w:rPr>
        <w:t>.</w:t>
      </w:r>
      <w:r w:rsidR="001E6206">
        <w:rPr>
          <w:rFonts w:hint="eastAsia"/>
          <w:lang w:eastAsia="ko-KR"/>
        </w:rPr>
        <w:t xml:space="preserve"> </w:t>
      </w:r>
      <w:r w:rsidR="0051452D">
        <w:rPr>
          <w:rFonts w:hint="eastAsia"/>
          <w:lang w:eastAsia="ko-KR"/>
        </w:rPr>
        <w:t xml:space="preserve">Depending on </w:t>
      </w:r>
      <w:r w:rsidR="00C27653">
        <w:rPr>
          <w:rFonts w:hint="eastAsia"/>
          <w:lang w:eastAsia="ko-KR"/>
        </w:rPr>
        <w:t>channel type and how to multiplex</w:t>
      </w:r>
      <w:r w:rsidR="0051452D">
        <w:rPr>
          <w:rFonts w:hint="eastAsia"/>
          <w:lang w:eastAsia="ko-KR"/>
        </w:rPr>
        <w:t xml:space="preserve">, DMRS design </w:t>
      </w:r>
      <w:r w:rsidR="006F0F2B">
        <w:rPr>
          <w:rFonts w:hint="eastAsia"/>
          <w:lang w:eastAsia="ko-KR"/>
        </w:rPr>
        <w:t>would</w:t>
      </w:r>
      <w:r w:rsidR="00AC4B68">
        <w:rPr>
          <w:rFonts w:hint="eastAsia"/>
          <w:lang w:eastAsia="ko-KR"/>
        </w:rPr>
        <w:t xml:space="preserve"> be different </w:t>
      </w:r>
      <w:r w:rsidR="00C27653">
        <w:rPr>
          <w:lang w:eastAsia="ko-KR"/>
        </w:rPr>
        <w:t>because</w:t>
      </w:r>
      <w:r w:rsidR="00AC4B68">
        <w:rPr>
          <w:rFonts w:hint="eastAsia"/>
          <w:lang w:eastAsia="ko-KR"/>
        </w:rPr>
        <w:t xml:space="preserve"> channel structure</w:t>
      </w:r>
      <w:r w:rsidR="00C27653">
        <w:rPr>
          <w:rFonts w:hint="eastAsia"/>
          <w:lang w:eastAsia="ko-KR"/>
        </w:rPr>
        <w:t xml:space="preserve"> </w:t>
      </w:r>
      <w:r w:rsidR="00AC4B68">
        <w:rPr>
          <w:rFonts w:hint="eastAsia"/>
          <w:lang w:eastAsia="ko-KR"/>
        </w:rPr>
        <w:t xml:space="preserve">and </w:t>
      </w:r>
      <w:r w:rsidR="008B53EF">
        <w:rPr>
          <w:rFonts w:hint="eastAsia"/>
          <w:lang w:eastAsia="ko-KR"/>
        </w:rPr>
        <w:t xml:space="preserve">required </w:t>
      </w:r>
      <w:r w:rsidR="00AC4B68">
        <w:rPr>
          <w:rFonts w:hint="eastAsia"/>
          <w:lang w:eastAsia="ko-KR"/>
        </w:rPr>
        <w:t xml:space="preserve">target </w:t>
      </w:r>
      <w:r w:rsidR="008B53EF">
        <w:rPr>
          <w:rFonts w:hint="eastAsia"/>
          <w:lang w:eastAsia="ko-KR"/>
        </w:rPr>
        <w:t>performance</w:t>
      </w:r>
      <w:r w:rsidR="00AC4B68">
        <w:rPr>
          <w:rFonts w:hint="eastAsia"/>
          <w:lang w:eastAsia="ko-KR"/>
        </w:rPr>
        <w:t xml:space="preserve"> of channel </w:t>
      </w:r>
      <w:r w:rsidR="00642FA9">
        <w:rPr>
          <w:rFonts w:hint="eastAsia"/>
          <w:lang w:eastAsia="ko-KR"/>
        </w:rPr>
        <w:t>can be</w:t>
      </w:r>
      <w:r w:rsidR="00AC4B68">
        <w:rPr>
          <w:rFonts w:hint="eastAsia"/>
          <w:lang w:eastAsia="ko-KR"/>
        </w:rPr>
        <w:t xml:space="preserve"> different. </w:t>
      </w:r>
      <w:r w:rsidR="007C5C0E">
        <w:rPr>
          <w:rFonts w:hint="eastAsia"/>
          <w:lang w:eastAsia="ko-KR"/>
        </w:rPr>
        <w:t xml:space="preserve">For </w:t>
      </w:r>
      <w:proofErr w:type="spellStart"/>
      <w:r w:rsidR="007C5C0E">
        <w:rPr>
          <w:rFonts w:hint="eastAsia"/>
          <w:lang w:eastAsia="ko-KR"/>
        </w:rPr>
        <w:t>sidelink</w:t>
      </w:r>
      <w:proofErr w:type="spellEnd"/>
      <w:r w:rsidR="007C5C0E">
        <w:rPr>
          <w:rFonts w:hint="eastAsia"/>
          <w:lang w:eastAsia="ko-KR"/>
        </w:rPr>
        <w:t xml:space="preserve"> SCS, it was decided to support multiple SCS in RAN1#94bis [1]. </w:t>
      </w:r>
      <w:r w:rsidR="0015387D">
        <w:rPr>
          <w:rFonts w:hint="eastAsia"/>
          <w:lang w:val="en-US" w:eastAsia="ko-KR"/>
        </w:rPr>
        <w:t xml:space="preserve">By using </w:t>
      </w:r>
      <w:r w:rsidR="0015387D">
        <w:rPr>
          <w:lang w:val="en-US" w:eastAsia="ko-KR"/>
        </w:rPr>
        <w:t xml:space="preserve">wider </w:t>
      </w:r>
      <w:r w:rsidR="0015387D">
        <w:rPr>
          <w:rFonts w:hint="eastAsia"/>
          <w:lang w:val="en-US" w:eastAsia="ko-KR"/>
        </w:rPr>
        <w:t xml:space="preserve">SCS, </w:t>
      </w:r>
      <w:r w:rsidR="0015387D">
        <w:rPr>
          <w:lang w:val="en-US" w:eastAsia="ko-KR"/>
        </w:rPr>
        <w:t xml:space="preserve">high mobility and low latency </w:t>
      </w:r>
      <w:r w:rsidR="0015387D">
        <w:rPr>
          <w:rFonts w:hint="eastAsia"/>
          <w:lang w:val="en-US" w:eastAsia="ko-KR"/>
        </w:rPr>
        <w:t xml:space="preserve">can be supported </w:t>
      </w:r>
      <w:r w:rsidR="0015387D">
        <w:rPr>
          <w:lang w:val="en-US" w:eastAsia="ko-KR"/>
        </w:rPr>
        <w:t>naturally</w:t>
      </w:r>
      <w:r w:rsidR="0015387D">
        <w:rPr>
          <w:rFonts w:hint="eastAsia"/>
          <w:lang w:val="en-US" w:eastAsia="ko-KR"/>
        </w:rPr>
        <w:t xml:space="preserve"> due to </w:t>
      </w:r>
      <w:r w:rsidR="00723BA0">
        <w:rPr>
          <w:rFonts w:hint="eastAsia"/>
          <w:lang w:val="en-US" w:eastAsia="ko-KR"/>
        </w:rPr>
        <w:t xml:space="preserve">the </w:t>
      </w:r>
      <w:r w:rsidR="0015387D">
        <w:rPr>
          <w:rFonts w:hint="eastAsia"/>
          <w:lang w:val="en-US" w:eastAsia="ko-KR"/>
        </w:rPr>
        <w:t xml:space="preserve">reduced time duration. Therefore, </w:t>
      </w:r>
      <w:r w:rsidR="00723BA0">
        <w:rPr>
          <w:rFonts w:hint="eastAsia"/>
          <w:lang w:val="en-US" w:eastAsia="ko-KR"/>
        </w:rPr>
        <w:t xml:space="preserve">according to the </w:t>
      </w:r>
      <w:r w:rsidR="0018502E">
        <w:rPr>
          <w:rFonts w:hint="eastAsia"/>
          <w:lang w:val="en-US" w:eastAsia="ko-KR"/>
        </w:rPr>
        <w:t xml:space="preserve">configured </w:t>
      </w:r>
      <w:r w:rsidR="00723BA0">
        <w:rPr>
          <w:rFonts w:hint="eastAsia"/>
          <w:lang w:val="en-US" w:eastAsia="ko-KR"/>
        </w:rPr>
        <w:t>SCS</w:t>
      </w:r>
      <w:r w:rsidR="0018502E">
        <w:rPr>
          <w:rFonts w:hint="eastAsia"/>
          <w:lang w:val="en-US" w:eastAsia="ko-KR"/>
        </w:rPr>
        <w:t>,</w:t>
      </w:r>
      <w:r w:rsidR="00723BA0">
        <w:rPr>
          <w:rFonts w:hint="eastAsia"/>
          <w:lang w:val="en-US" w:eastAsia="ko-KR"/>
        </w:rPr>
        <w:t xml:space="preserve"> the required time </w:t>
      </w:r>
      <w:r w:rsidR="000937C9">
        <w:rPr>
          <w:rFonts w:hint="eastAsia"/>
          <w:lang w:val="en-US" w:eastAsia="ko-KR"/>
        </w:rPr>
        <w:t xml:space="preserve">domain </w:t>
      </w:r>
      <w:r w:rsidR="00723BA0">
        <w:rPr>
          <w:rFonts w:hint="eastAsia"/>
          <w:lang w:val="en-US" w:eastAsia="ko-KR"/>
        </w:rPr>
        <w:t>density of DMRS will be different</w:t>
      </w:r>
      <w:r w:rsidR="00842596">
        <w:rPr>
          <w:rFonts w:hint="eastAsia"/>
          <w:lang w:val="en-US" w:eastAsia="ko-KR"/>
        </w:rPr>
        <w:t xml:space="preserve"> for considering </w:t>
      </w:r>
      <w:r w:rsidR="0018502E">
        <w:rPr>
          <w:rFonts w:hint="eastAsia"/>
          <w:lang w:val="en-US" w:eastAsia="ko-KR"/>
        </w:rPr>
        <w:t xml:space="preserve">target </w:t>
      </w:r>
      <w:r w:rsidR="00842596">
        <w:rPr>
          <w:rFonts w:hint="eastAsia"/>
          <w:lang w:val="en-US" w:eastAsia="ko-KR"/>
        </w:rPr>
        <w:t>UE speed</w:t>
      </w:r>
      <w:r w:rsidR="00723BA0">
        <w:rPr>
          <w:rFonts w:hint="eastAsia"/>
          <w:lang w:val="en-US" w:eastAsia="ko-KR"/>
        </w:rPr>
        <w:t xml:space="preserve">. </w:t>
      </w:r>
      <w:r w:rsidR="007C5C0E">
        <w:rPr>
          <w:rFonts w:hint="eastAsia"/>
          <w:lang w:eastAsia="ko-KR"/>
        </w:rPr>
        <w:t xml:space="preserve">For </w:t>
      </w:r>
      <w:proofErr w:type="spellStart"/>
      <w:r w:rsidR="007C5C0E">
        <w:rPr>
          <w:rFonts w:hint="eastAsia"/>
          <w:lang w:eastAsia="ko-KR"/>
        </w:rPr>
        <w:t>sidelink</w:t>
      </w:r>
      <w:proofErr w:type="spellEnd"/>
      <w:r w:rsidR="007C5C0E">
        <w:rPr>
          <w:rFonts w:hint="eastAsia"/>
          <w:lang w:eastAsia="ko-KR"/>
        </w:rPr>
        <w:t xml:space="preserve"> waveform, it was decided that at least CP-OFDM is supported and continue to study on </w:t>
      </w:r>
      <w:r w:rsidR="007C5C0E">
        <w:rPr>
          <w:lang w:eastAsia="ko-KR"/>
        </w:rPr>
        <w:t>whether</w:t>
      </w:r>
      <w:r w:rsidR="007C5C0E">
        <w:rPr>
          <w:rFonts w:hint="eastAsia"/>
          <w:lang w:eastAsia="ko-KR"/>
        </w:rPr>
        <w:t xml:space="preserve"> to support DFT-S-OFDM in RAN1#95 meeting [3].</w:t>
      </w:r>
      <w:r w:rsidR="006A6B7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 xml:space="preserve">Also, </w:t>
      </w:r>
      <w:r w:rsidR="0018502E">
        <w:t>depending</w:t>
      </w:r>
      <w:r w:rsidR="0018502E">
        <w:rPr>
          <w:rFonts w:hint="eastAsia"/>
        </w:rPr>
        <w:t xml:space="preserve"> on applied waveform</w:t>
      </w:r>
      <w:r w:rsidR="0018502E">
        <w:rPr>
          <w:rFonts w:hint="eastAsia"/>
          <w:lang w:eastAsia="ko-KR"/>
        </w:rPr>
        <w:t xml:space="preserve"> </w:t>
      </w:r>
      <w:r w:rsidR="009C3229">
        <w:rPr>
          <w:rFonts w:hint="eastAsia"/>
          <w:lang w:eastAsia="ko-KR"/>
        </w:rPr>
        <w:t>t</w:t>
      </w:r>
      <w:r w:rsidR="009C3229">
        <w:rPr>
          <w:rFonts w:hint="eastAsia"/>
        </w:rPr>
        <w:t xml:space="preserve">he requirements for designing </w:t>
      </w:r>
      <w:r w:rsidR="009C3229">
        <w:rPr>
          <w:rFonts w:hint="eastAsia"/>
          <w:lang w:eastAsia="ko-KR"/>
        </w:rPr>
        <w:t>DMRS</w:t>
      </w:r>
      <w:r w:rsidR="009C3229">
        <w:rPr>
          <w:rFonts w:hint="eastAsia"/>
        </w:rPr>
        <w:t xml:space="preserve"> would be different </w:t>
      </w:r>
      <w:r w:rsidR="009C3229">
        <w:rPr>
          <w:rFonts w:hint="eastAsia"/>
          <w:lang w:eastAsia="ko-KR"/>
        </w:rPr>
        <w:t xml:space="preserve">since </w:t>
      </w:r>
      <w:r w:rsidR="00720529">
        <w:rPr>
          <w:rFonts w:hint="eastAsia"/>
          <w:lang w:eastAsia="ko-KR"/>
        </w:rPr>
        <w:t>t</w:t>
      </w:r>
      <w:r w:rsidR="00720529">
        <w:t>he</w:t>
      </w:r>
      <w:r w:rsidR="00720529">
        <w:rPr>
          <w:rFonts w:hint="eastAsia"/>
        </w:rPr>
        <w:t xml:space="preserve"> use for DFT-S-OFDM</w:t>
      </w:r>
      <w:r w:rsidR="00720529">
        <w:rPr>
          <w:rFonts w:hint="eastAsia"/>
          <w:lang w:eastAsia="ko-KR"/>
        </w:rPr>
        <w:t xml:space="preserve"> is targeted for link budget limited </w:t>
      </w:r>
      <w:r w:rsidR="0000212B">
        <w:rPr>
          <w:lang w:eastAsia="ko-KR"/>
        </w:rPr>
        <w:t>scenario</w:t>
      </w:r>
      <w:r w:rsidR="00720529">
        <w:rPr>
          <w:rFonts w:hint="eastAsia"/>
          <w:lang w:eastAsia="ko-KR"/>
        </w:rPr>
        <w:t xml:space="preserve"> while the use of CP-OFDM is targeted for </w:t>
      </w:r>
      <w:r w:rsidR="00720529">
        <w:rPr>
          <w:lang w:eastAsia="ko-KR"/>
        </w:rPr>
        <w:t>achieving</w:t>
      </w:r>
      <w:r w:rsidR="00720529">
        <w:rPr>
          <w:rFonts w:hint="eastAsia"/>
          <w:lang w:eastAsia="ko-KR"/>
        </w:rPr>
        <w:t xml:space="preserve"> high throughput.   </w:t>
      </w:r>
      <w:r w:rsidR="009C3229">
        <w:rPr>
          <w:rFonts w:hint="eastAsia"/>
          <w:lang w:eastAsia="ko-KR"/>
        </w:rPr>
        <w:t xml:space="preserve"> </w:t>
      </w:r>
    </w:p>
    <w:p w:rsidR="00A67223" w:rsidRDefault="00375295" w:rsidP="00673F2B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was designed considering aforementioned </w:t>
      </w:r>
      <w:r w:rsidR="00E03825">
        <w:rPr>
          <w:rFonts w:hint="eastAsia"/>
          <w:lang w:eastAsia="ko-KR"/>
        </w:rPr>
        <w:t>physical layer structure such as</w:t>
      </w:r>
      <w:r>
        <w:rPr>
          <w:rFonts w:hint="eastAsia"/>
          <w:lang w:eastAsia="ko-KR"/>
        </w:rPr>
        <w:t xml:space="preserve"> channel type, SCS, and waveform.</w:t>
      </w:r>
      <w:r w:rsidR="00E03825">
        <w:rPr>
          <w:rFonts w:hint="eastAsia"/>
          <w:lang w:eastAsia="ko-KR"/>
        </w:rPr>
        <w:t xml:space="preserve"> </w:t>
      </w:r>
      <w:r w:rsidR="007C1926">
        <w:rPr>
          <w:rFonts w:hint="eastAsia"/>
          <w:lang w:eastAsia="ko-KR"/>
        </w:rPr>
        <w:t>I</w:t>
      </w:r>
      <w:r w:rsidR="00C27653">
        <w:rPr>
          <w:rFonts w:hint="eastAsia"/>
          <w:lang w:eastAsia="ko-KR"/>
        </w:rPr>
        <w:t xml:space="preserve">f </w:t>
      </w:r>
      <w:proofErr w:type="spellStart"/>
      <w:r w:rsidR="00C27653">
        <w:rPr>
          <w:rFonts w:hint="eastAsia"/>
          <w:lang w:eastAsia="ko-KR"/>
        </w:rPr>
        <w:t>Uu</w:t>
      </w:r>
      <w:proofErr w:type="spellEnd"/>
      <w:r w:rsidR="00C27653">
        <w:rPr>
          <w:rFonts w:hint="eastAsia"/>
          <w:lang w:eastAsia="ko-KR"/>
        </w:rPr>
        <w:t xml:space="preserve"> and </w:t>
      </w:r>
      <w:proofErr w:type="spellStart"/>
      <w:r w:rsidR="00C27653">
        <w:rPr>
          <w:rFonts w:hint="eastAsia"/>
          <w:lang w:eastAsia="ko-KR"/>
        </w:rPr>
        <w:t>sidelink</w:t>
      </w:r>
      <w:proofErr w:type="spellEnd"/>
      <w:r w:rsidR="00C27653">
        <w:rPr>
          <w:rFonts w:hint="eastAsia"/>
          <w:lang w:eastAsia="ko-KR"/>
        </w:rPr>
        <w:t xml:space="preserve"> </w:t>
      </w:r>
      <w:r w:rsidR="003267BA">
        <w:rPr>
          <w:rFonts w:hint="eastAsia"/>
          <w:lang w:eastAsia="ko-KR"/>
        </w:rPr>
        <w:t xml:space="preserve">has same physical layer </w:t>
      </w:r>
      <w:r w:rsidR="003267BA">
        <w:rPr>
          <w:lang w:eastAsia="ko-KR"/>
        </w:rPr>
        <w:t>structure</w:t>
      </w:r>
      <w:r w:rsidR="00642FA9">
        <w:rPr>
          <w:rFonts w:hint="eastAsia"/>
          <w:lang w:eastAsia="ko-KR"/>
        </w:rPr>
        <w:t xml:space="preserve">, we can reuse </w:t>
      </w:r>
      <w:proofErr w:type="spellStart"/>
      <w:r w:rsidR="00642FA9">
        <w:rPr>
          <w:rFonts w:hint="eastAsia"/>
          <w:lang w:eastAsia="ko-KR"/>
        </w:rPr>
        <w:t>Uu</w:t>
      </w:r>
      <w:proofErr w:type="spellEnd"/>
      <w:r w:rsidR="00642FA9">
        <w:rPr>
          <w:rFonts w:hint="eastAsia"/>
          <w:lang w:eastAsia="ko-KR"/>
        </w:rPr>
        <w:t xml:space="preserve"> DMRS design for NR V2X </w:t>
      </w:r>
      <w:proofErr w:type="spellStart"/>
      <w:r w:rsidR="00642FA9">
        <w:rPr>
          <w:rFonts w:hint="eastAsia"/>
          <w:lang w:eastAsia="ko-KR"/>
        </w:rPr>
        <w:t>sidelink</w:t>
      </w:r>
      <w:proofErr w:type="spellEnd"/>
      <w:r w:rsidR="00642FA9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In RAN1#95 meeting [3], </w:t>
      </w:r>
      <w:r w:rsidR="008B53EF">
        <w:rPr>
          <w:rFonts w:hint="eastAsia"/>
          <w:lang w:eastAsia="ko-KR"/>
        </w:rPr>
        <w:t>it was</w:t>
      </w:r>
      <w:r w:rsidR="007C5C0E">
        <w:rPr>
          <w:rFonts w:hint="eastAsia"/>
          <w:lang w:eastAsia="ko-KR"/>
        </w:rPr>
        <w:t xml:space="preserve"> decided that at least option 3 </w:t>
      </w:r>
      <w:r w:rsidR="00F32D37">
        <w:rPr>
          <w:rFonts w:hint="eastAsia"/>
          <w:lang w:eastAsia="ko-KR"/>
        </w:rPr>
        <w:t xml:space="preserve">for </w:t>
      </w:r>
      <w:r w:rsidR="00F32D37">
        <w:rPr>
          <w:lang w:eastAsia="ko-KR"/>
        </w:rPr>
        <w:t>multiplexing</w:t>
      </w:r>
      <w:r w:rsidR="00F32D37">
        <w:rPr>
          <w:rFonts w:hint="eastAsia"/>
          <w:lang w:eastAsia="ko-KR"/>
        </w:rPr>
        <w:t xml:space="preserve"> of PSCCH and PSSCH </w:t>
      </w:r>
      <w:r w:rsidR="007C5C0E">
        <w:rPr>
          <w:rFonts w:hint="eastAsia"/>
          <w:lang w:eastAsia="ko-KR"/>
        </w:rPr>
        <w:t>is supported for CP-OFDM</w:t>
      </w:r>
      <w:r w:rsidR="00F32D37">
        <w:rPr>
          <w:rFonts w:hint="eastAsia"/>
          <w:lang w:eastAsia="ko-KR"/>
        </w:rPr>
        <w:t>.</w:t>
      </w:r>
      <w:r w:rsidR="008B53EF">
        <w:rPr>
          <w:rFonts w:hint="eastAsia"/>
          <w:lang w:eastAsia="ko-KR"/>
        </w:rPr>
        <w:t xml:space="preserve"> </w:t>
      </w:r>
      <w:r w:rsidR="0013172A">
        <w:rPr>
          <w:rFonts w:hint="eastAsia"/>
          <w:lang w:eastAsia="ko-KR"/>
        </w:rPr>
        <w:t xml:space="preserve">As shown in Figure 1, except option 2, other options are already </w:t>
      </w:r>
      <w:r w:rsidR="007C1926">
        <w:rPr>
          <w:rFonts w:hint="eastAsia"/>
          <w:lang w:eastAsia="ko-KR"/>
        </w:rPr>
        <w:t>supported</w:t>
      </w:r>
      <w:r w:rsidR="0013172A">
        <w:rPr>
          <w:rFonts w:hint="eastAsia"/>
          <w:lang w:eastAsia="ko-KR"/>
        </w:rPr>
        <w:t xml:space="preserve"> for </w:t>
      </w:r>
      <w:r w:rsidR="0013172A">
        <w:rPr>
          <w:lang w:eastAsia="ko-KR"/>
        </w:rPr>
        <w:t>multiplexing</w:t>
      </w:r>
      <w:r w:rsidR="0013172A">
        <w:rPr>
          <w:rFonts w:hint="eastAsia"/>
          <w:lang w:eastAsia="ko-KR"/>
        </w:rPr>
        <w:t xml:space="preserve"> of PDCCH and PDSCH</w:t>
      </w:r>
      <w:r w:rsidR="00642A23">
        <w:rPr>
          <w:rFonts w:hint="eastAsia"/>
          <w:lang w:eastAsia="ko-KR"/>
        </w:rPr>
        <w:t xml:space="preserve"> in 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A37B45">
        <w:rPr>
          <w:rFonts w:hint="eastAsia"/>
          <w:lang w:eastAsia="ko-KR"/>
        </w:rPr>
        <w:t xml:space="preserve">. </w:t>
      </w:r>
      <w:r w:rsidR="007C1926">
        <w:rPr>
          <w:rFonts w:hint="eastAsia"/>
          <w:lang w:eastAsia="ko-KR"/>
        </w:rPr>
        <w:t xml:space="preserve">Therefore, </w:t>
      </w:r>
      <w:r w:rsidR="00642A23">
        <w:rPr>
          <w:rFonts w:hint="eastAsia"/>
          <w:lang w:eastAsia="ko-KR"/>
        </w:rPr>
        <w:t xml:space="preserve">NR </w:t>
      </w:r>
      <w:proofErr w:type="spellStart"/>
      <w:r w:rsidR="00642A23">
        <w:rPr>
          <w:rFonts w:hint="eastAsia"/>
          <w:lang w:eastAsia="ko-KR"/>
        </w:rPr>
        <w:t>Uu</w:t>
      </w:r>
      <w:proofErr w:type="spellEnd"/>
      <w:r w:rsidR="00642A23">
        <w:rPr>
          <w:rFonts w:hint="eastAsia"/>
          <w:lang w:eastAsia="ko-KR"/>
        </w:rPr>
        <w:t xml:space="preserve"> DMRS design </w:t>
      </w:r>
      <w:r w:rsidR="00ED1C3C">
        <w:rPr>
          <w:rFonts w:hint="eastAsia"/>
          <w:lang w:eastAsia="ko-KR"/>
        </w:rPr>
        <w:t xml:space="preserve">for PDCCH and PDSCH can be reused for PSCCH and PSSCH, respectively. </w:t>
      </w:r>
      <w:r w:rsidR="00647300">
        <w:rPr>
          <w:rFonts w:hint="eastAsia"/>
          <w:lang w:eastAsia="ko-KR"/>
        </w:rPr>
        <w:t xml:space="preserve">Figure 2 </w:t>
      </w:r>
      <w:r w:rsidR="00647300">
        <w:rPr>
          <w:lang w:eastAsia="ko-KR"/>
        </w:rPr>
        <w:t>illustrates</w:t>
      </w:r>
      <w:r w:rsidR="00647300">
        <w:rPr>
          <w:rFonts w:hint="eastAsia"/>
          <w:lang w:eastAsia="ko-KR"/>
        </w:rPr>
        <w:t xml:space="preserve"> NR DMRS for PDCCH and PDSCH</w:t>
      </w:r>
      <w:r w:rsidR="00752987">
        <w:rPr>
          <w:rFonts w:hint="eastAsia"/>
          <w:lang w:eastAsia="ko-KR"/>
        </w:rPr>
        <w:t xml:space="preserve">. </w:t>
      </w:r>
      <w:r w:rsidR="00F32D37">
        <w:rPr>
          <w:rFonts w:hint="eastAsia"/>
          <w:lang w:eastAsia="ko-KR"/>
        </w:rPr>
        <w:t xml:space="preserve">Specifically, as shown in Figure 2(a), NR PSCCH DMRS has 1/4 RS density within a REG where REG is compose of 12 REs including DMRS and DMRS is located </w:t>
      </w:r>
      <w:r w:rsidR="00F32D37">
        <w:rPr>
          <w:lang w:eastAsia="ko-KR"/>
        </w:rPr>
        <w:t xml:space="preserve">{1, 5, </w:t>
      </w:r>
      <w:r w:rsidR="00F32D37" w:rsidRPr="00F32D37">
        <w:rPr>
          <w:lang w:eastAsia="ko-KR"/>
        </w:rPr>
        <w:t>9</w:t>
      </w:r>
      <w:proofErr w:type="gramStart"/>
      <w:r w:rsidR="00F32D37" w:rsidRPr="00F32D37">
        <w:rPr>
          <w:lang w:eastAsia="ko-KR"/>
        </w:rPr>
        <w:t>}</w:t>
      </w:r>
      <w:proofErr w:type="spellStart"/>
      <w:r w:rsidR="00F32D37">
        <w:rPr>
          <w:rFonts w:hint="eastAsia"/>
          <w:lang w:eastAsia="ko-KR"/>
        </w:rPr>
        <w:t>th</w:t>
      </w:r>
      <w:proofErr w:type="spellEnd"/>
      <w:proofErr w:type="gramEnd"/>
      <w:r w:rsidR="00F32D37">
        <w:rPr>
          <w:rFonts w:hint="eastAsia"/>
          <w:lang w:eastAsia="ko-KR"/>
        </w:rPr>
        <w:t xml:space="preserve"> RE</w:t>
      </w:r>
      <w:r w:rsidR="00F32D37" w:rsidRPr="00F32D37">
        <w:rPr>
          <w:lang w:eastAsia="ko-KR"/>
        </w:rPr>
        <w:t xml:space="preserve"> in a REG</w:t>
      </w:r>
      <w:r w:rsidR="00F32D37">
        <w:rPr>
          <w:rFonts w:hint="eastAsia"/>
          <w:lang w:eastAsia="ko-KR"/>
        </w:rPr>
        <w:t>. On the other hand, NR PSCCH DMRS supports two differ</w:t>
      </w:r>
      <w:r w:rsidR="00A5580E">
        <w:rPr>
          <w:rFonts w:hint="eastAsia"/>
          <w:lang w:eastAsia="ko-KR"/>
        </w:rPr>
        <w:t>ent DMRS type</w:t>
      </w:r>
      <w:r w:rsidR="0033619D">
        <w:rPr>
          <w:rFonts w:hint="eastAsia"/>
          <w:lang w:eastAsia="ko-KR"/>
        </w:rPr>
        <w:t xml:space="preserve">s (DMRS type A and B) as </w:t>
      </w:r>
      <w:r w:rsidR="0033619D">
        <w:rPr>
          <w:lang w:eastAsia="ko-KR"/>
        </w:rPr>
        <w:t>depicted</w:t>
      </w:r>
      <w:r w:rsidR="0033619D">
        <w:rPr>
          <w:rFonts w:hint="eastAsia"/>
          <w:lang w:eastAsia="ko-KR"/>
        </w:rPr>
        <w:t xml:space="preserve"> in Figure 2(b). DMRS type A is </w:t>
      </w:r>
      <w:r w:rsidR="00884A4B">
        <w:rPr>
          <w:rFonts w:hint="eastAsia"/>
          <w:lang w:eastAsia="ko-KR"/>
        </w:rPr>
        <w:t xml:space="preserve">a </w:t>
      </w:r>
      <w:r w:rsidR="0033619D">
        <w:rPr>
          <w:rFonts w:hint="eastAsia"/>
          <w:lang w:eastAsia="ko-KR"/>
        </w:rPr>
        <w:t>comb</w:t>
      </w:r>
      <w:r w:rsidR="00767E6F">
        <w:rPr>
          <w:rFonts w:hint="eastAsia"/>
          <w:lang w:eastAsia="ko-KR"/>
        </w:rPr>
        <w:t>-</w:t>
      </w:r>
      <w:r w:rsidR="00C847F6">
        <w:rPr>
          <w:rFonts w:hint="eastAsia"/>
          <w:lang w:eastAsia="ko-KR"/>
        </w:rPr>
        <w:t>2</w:t>
      </w:r>
      <w:r w:rsidR="0033619D">
        <w:rPr>
          <w:rFonts w:hint="eastAsia"/>
          <w:lang w:eastAsia="ko-KR"/>
        </w:rPr>
        <w:t xml:space="preserve"> pattern </w:t>
      </w:r>
      <w:r w:rsidR="00884A4B">
        <w:rPr>
          <w:rFonts w:hint="eastAsia"/>
          <w:lang w:eastAsia="ko-KR"/>
        </w:rPr>
        <w:t>and DMRS type B is a FD-OCC</w:t>
      </w:r>
      <w:r w:rsidR="00673F2B">
        <w:rPr>
          <w:rFonts w:hint="eastAsia"/>
          <w:lang w:eastAsia="ko-KR"/>
        </w:rPr>
        <w:t xml:space="preserve"> pattern.</w:t>
      </w:r>
    </w:p>
    <w:p w:rsidR="00767E6F" w:rsidRDefault="0013172A" w:rsidP="00767E6F">
      <w:pPr>
        <w:pStyle w:val="00MainText"/>
        <w:keepNext/>
        <w:jc w:val="center"/>
      </w:pPr>
      <w:r w:rsidRPr="00A035CA">
        <w:rPr>
          <w:noProof/>
          <w:lang w:val="en-US" w:eastAsia="ko-KR"/>
        </w:rPr>
        <w:lastRenderedPageBreak/>
        <w:drawing>
          <wp:inline distT="0" distB="0" distL="0" distR="0" wp14:anchorId="002258EF" wp14:editId="40BA8332">
            <wp:extent cx="2128047" cy="1554759"/>
            <wp:effectExtent l="0" t="0" r="571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8047" cy="1554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72A" w:rsidRPr="00767E6F" w:rsidRDefault="00767E6F" w:rsidP="00767E6F">
      <w:pPr>
        <w:pStyle w:val="a7"/>
        <w:jc w:val="center"/>
        <w:rPr>
          <w:lang w:eastAsia="ko-KR"/>
        </w:rPr>
      </w:pPr>
      <w:r w:rsidRPr="00767E6F">
        <w:t xml:space="preserve">Figure </w:t>
      </w:r>
      <w:r w:rsidRPr="00767E6F">
        <w:fldChar w:fldCharType="begin"/>
      </w:r>
      <w:r w:rsidRPr="00767E6F">
        <w:instrText xml:space="preserve"> SEQ Figure \* ARABIC </w:instrText>
      </w:r>
      <w:r w:rsidRPr="00767E6F">
        <w:fldChar w:fldCharType="separate"/>
      </w:r>
      <w:r w:rsidR="00943B82">
        <w:rPr>
          <w:noProof/>
        </w:rPr>
        <w:t>1</w:t>
      </w:r>
      <w:r w:rsidRPr="00767E6F">
        <w:fldChar w:fldCharType="end"/>
      </w:r>
      <w:r w:rsidRPr="00767E6F">
        <w:t>: multiplexing of PSCCH and PSSCH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8"/>
        <w:gridCol w:w="5816"/>
      </w:tblGrid>
      <w:tr w:rsidR="00647300" w:rsidRPr="00ED1C3C" w:rsidTr="00ED1C3C">
        <w:trPr>
          <w:jc w:val="center"/>
        </w:trPr>
        <w:tc>
          <w:tcPr>
            <w:tcW w:w="0" w:type="auto"/>
            <w:vAlign w:val="center"/>
          </w:tcPr>
          <w:p w:rsidR="00642A23" w:rsidRPr="00ED1C3C" w:rsidRDefault="00642A23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2F3A41DA" wp14:editId="68FD1598">
                  <wp:extent cx="941512" cy="1855926"/>
                  <wp:effectExtent l="0" t="0" r="0" b="0"/>
                  <wp:docPr id="162" name="그림 1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82" cy="188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707ADE" w:rsidP="00707ADE">
            <w:pPr>
              <w:pStyle w:val="2222"/>
              <w:numPr>
                <w:ilvl w:val="0"/>
                <w:numId w:val="37"/>
              </w:numPr>
              <w:tabs>
                <w:tab w:val="left" w:pos="3922"/>
              </w:tabs>
              <w:spacing w:after="120" w:line="288" w:lineRule="auto"/>
              <w:ind w:firstLineChars="0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NR </w:t>
            </w:r>
            <w:r w:rsidR="00FD1D8C" w:rsidRPr="00ED1C3C">
              <w:rPr>
                <w:rFonts w:hint="eastAsia"/>
                <w:lang w:eastAsia="ko-KR"/>
              </w:rPr>
              <w:t xml:space="preserve">PDCCH DMRS </w:t>
            </w:r>
          </w:p>
        </w:tc>
        <w:tc>
          <w:tcPr>
            <w:tcW w:w="0" w:type="auto"/>
            <w:vAlign w:val="center"/>
          </w:tcPr>
          <w:p w:rsidR="00642A23" w:rsidRPr="00ED1C3C" w:rsidRDefault="00647300" w:rsidP="00FD1D8C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50325A69" wp14:editId="36C34117">
                  <wp:extent cx="3225600" cy="1854000"/>
                  <wp:effectExtent l="0" t="0" r="0" b="0"/>
                  <wp:docPr id="7" name="그림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600" cy="18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1D8C" w:rsidRPr="00ED1C3C" w:rsidRDefault="00FD1D8C" w:rsidP="00767E6F">
            <w:pPr>
              <w:pStyle w:val="2222"/>
              <w:keepNext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ED1C3C">
              <w:rPr>
                <w:rFonts w:hint="eastAsia"/>
                <w:lang w:eastAsia="ko-KR"/>
              </w:rPr>
              <w:t xml:space="preserve">(b) NR </w:t>
            </w:r>
            <w:r w:rsidR="00647300">
              <w:rPr>
                <w:rFonts w:hint="eastAsia"/>
                <w:lang w:eastAsia="ko-KR"/>
              </w:rPr>
              <w:t>PDSCH</w:t>
            </w:r>
            <w:r w:rsidRPr="00ED1C3C">
              <w:rPr>
                <w:rFonts w:hint="eastAsia"/>
                <w:lang w:eastAsia="ko-KR"/>
              </w:rPr>
              <w:t xml:space="preserve"> DMRS</w:t>
            </w:r>
            <w:r w:rsidR="00647300">
              <w:rPr>
                <w:rFonts w:hint="eastAsia"/>
                <w:lang w:eastAsia="ko-KR"/>
              </w:rPr>
              <w:t xml:space="preserve"> pattern (left Figure) and </w:t>
            </w:r>
            <w:r w:rsidR="00647300">
              <w:rPr>
                <w:lang w:eastAsia="ko-KR"/>
              </w:rPr>
              <w:t>position</w:t>
            </w:r>
            <w:r w:rsidR="00647300">
              <w:rPr>
                <w:rFonts w:hint="eastAsia"/>
                <w:lang w:eastAsia="ko-KR"/>
              </w:rPr>
              <w:t xml:space="preserve"> (right Table)</w:t>
            </w:r>
          </w:p>
        </w:tc>
      </w:tr>
    </w:tbl>
    <w:p w:rsidR="00767E6F" w:rsidRDefault="00767E6F" w:rsidP="00767E6F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3B82">
        <w:rPr>
          <w:noProof/>
        </w:rPr>
        <w:t>2</w:t>
      </w:r>
      <w:r>
        <w:fldChar w:fldCharType="end"/>
      </w:r>
      <w:r w:rsidRPr="00767E6F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for PDCCH and PDSCH</w:t>
      </w:r>
    </w:p>
    <w:p w:rsidR="004816E5" w:rsidRPr="004816E5" w:rsidRDefault="00AC50E6" w:rsidP="008C0E18">
      <w:pPr>
        <w:pStyle w:val="2222"/>
        <w:tabs>
          <w:tab w:val="left" w:pos="3922"/>
        </w:tabs>
        <w:spacing w:after="120" w:line="288" w:lineRule="auto"/>
        <w:ind w:firstLineChars="0" w:firstLine="0"/>
      </w:pPr>
      <w:r w:rsidRPr="008C0E18">
        <w:rPr>
          <w:rFonts w:hint="eastAsia"/>
        </w:rPr>
        <w:t xml:space="preserve">When one CDM group is </w:t>
      </w:r>
      <w:r w:rsidRPr="008C0E18">
        <w:t>configured</w:t>
      </w:r>
      <w:r w:rsidRPr="008C0E18">
        <w:rPr>
          <w:rFonts w:hint="eastAsia"/>
        </w:rPr>
        <w:t>, DMRS type A has 1/2 RS density per port within a</w:t>
      </w:r>
      <w:r w:rsidR="00285863">
        <w:rPr>
          <w:rFonts w:hint="eastAsia"/>
          <w:lang w:eastAsia="ko-KR"/>
        </w:rPr>
        <w:t>n</w:t>
      </w:r>
      <w:r w:rsidRPr="008C0E18">
        <w:rPr>
          <w:rFonts w:hint="eastAsia"/>
        </w:rPr>
        <w:t xml:space="preserve"> OFDM symbol while DMRS type B has 1/3 RS density per port within a</w:t>
      </w:r>
      <w:r w:rsidR="00285863">
        <w:rPr>
          <w:rFonts w:hint="eastAsia"/>
          <w:lang w:eastAsia="ko-KR"/>
        </w:rPr>
        <w:t>n</w:t>
      </w:r>
      <w:r w:rsidRPr="008C0E18">
        <w:rPr>
          <w:rFonts w:hint="eastAsia"/>
        </w:rPr>
        <w:t xml:space="preserve"> OFDM symbol. </w:t>
      </w:r>
      <w:r w:rsidR="004F0BB5" w:rsidRPr="008C0E18">
        <w:rPr>
          <w:rFonts w:hint="eastAsia"/>
        </w:rPr>
        <w:t xml:space="preserve">In </w:t>
      </w:r>
      <w:r w:rsidR="004F0BB5" w:rsidRPr="008C0E18">
        <w:t>addition</w:t>
      </w:r>
      <w:r w:rsidR="004F0BB5" w:rsidRPr="008C0E18">
        <w:rPr>
          <w:rFonts w:hint="eastAsia"/>
        </w:rPr>
        <w:t xml:space="preserve">, </w:t>
      </w:r>
      <w:r w:rsidRPr="008C0E18">
        <w:rPr>
          <w:rFonts w:hint="eastAsia"/>
        </w:rPr>
        <w:t xml:space="preserve">as </w:t>
      </w:r>
      <w:r w:rsidR="007B5FCB" w:rsidRPr="008C0E18">
        <w:t>described</w:t>
      </w:r>
      <w:r w:rsidRPr="008C0E18">
        <w:rPr>
          <w:rFonts w:hint="eastAsia"/>
        </w:rPr>
        <w:t xml:space="preserve"> in right Table in Figure 2 (b), </w:t>
      </w:r>
      <w:r w:rsidR="002664EE">
        <w:rPr>
          <w:rFonts w:hint="eastAsia"/>
          <w:lang w:eastAsia="ko-KR"/>
        </w:rPr>
        <w:t xml:space="preserve">NR PDSCH DMRS provides </w:t>
      </w:r>
      <w:r w:rsidR="00AA156C">
        <w:rPr>
          <w:rFonts w:hint="eastAsia"/>
          <w:lang w:eastAsia="ko-KR"/>
        </w:rPr>
        <w:t xml:space="preserve">flexible configuration for time domain </w:t>
      </w:r>
      <w:r w:rsidR="00AA156C">
        <w:rPr>
          <w:rFonts w:hint="eastAsia"/>
          <w:lang w:val="en-US" w:eastAsia="ko-KR"/>
        </w:rPr>
        <w:t>density of DMRS. It is allowed to configure up to 4 time instance of DMRS transmission within a slot depending on the scheduled duration in symbols. Specifically</w:t>
      </w:r>
      <w:r w:rsidR="008C0E18" w:rsidRPr="008C0E18">
        <w:rPr>
          <w:rFonts w:hint="eastAsia"/>
        </w:rPr>
        <w:t xml:space="preserve">, </w:t>
      </w:r>
      <w:r w:rsidR="00AA156C">
        <w:rPr>
          <w:rFonts w:hint="eastAsia"/>
          <w:lang w:eastAsia="ko-KR"/>
        </w:rPr>
        <w:t xml:space="preserve">the </w:t>
      </w:r>
      <w:r w:rsidR="008C0E18" w:rsidRPr="008C0E18">
        <w:t>evaluation</w:t>
      </w:r>
      <w:r w:rsidR="008C0E18" w:rsidRPr="008C0E18">
        <w:rPr>
          <w:rFonts w:hint="eastAsia"/>
        </w:rPr>
        <w:t xml:space="preserve"> results in </w:t>
      </w:r>
      <w:r w:rsidR="00285863">
        <w:rPr>
          <w:rFonts w:hint="eastAsia"/>
          <w:lang w:eastAsia="ko-KR"/>
        </w:rPr>
        <w:t xml:space="preserve">Figure </w:t>
      </w:r>
      <w:r w:rsidR="008C0E18" w:rsidRPr="008C0E18">
        <w:rPr>
          <w:rFonts w:hint="eastAsia"/>
        </w:rPr>
        <w:t>3 show that</w:t>
      </w:r>
      <w:r w:rsidR="006F0F2B">
        <w:rPr>
          <w:rFonts w:hint="eastAsia"/>
          <w:lang w:eastAsia="ko-KR"/>
        </w:rPr>
        <w:t xml:space="preserve"> short-term</w:t>
      </w:r>
      <w:r w:rsidR="008C0E18" w:rsidRPr="008C0E18">
        <w:rPr>
          <w:rFonts w:hint="eastAsia"/>
        </w:rPr>
        <w:t xml:space="preserve"> </w:t>
      </w:r>
      <w:r w:rsidR="00943B82">
        <w:rPr>
          <w:rFonts w:hint="eastAsia"/>
          <w:lang w:eastAsia="ko-KR"/>
        </w:rPr>
        <w:t xml:space="preserve">BLER </w:t>
      </w:r>
      <w:r w:rsidR="006F0F2B">
        <w:rPr>
          <w:rFonts w:hint="eastAsia"/>
          <w:lang w:eastAsia="ko-KR"/>
        </w:rPr>
        <w:t>curve</w:t>
      </w:r>
      <w:r w:rsidR="00943B82">
        <w:rPr>
          <w:rFonts w:hint="eastAsia"/>
          <w:lang w:eastAsia="ko-KR"/>
        </w:rPr>
        <w:t xml:space="preserve"> of NR </w:t>
      </w:r>
      <w:proofErr w:type="spellStart"/>
      <w:r w:rsidR="00943B82">
        <w:rPr>
          <w:rFonts w:hint="eastAsia"/>
          <w:lang w:eastAsia="ko-KR"/>
        </w:rPr>
        <w:t>Uu</w:t>
      </w:r>
      <w:proofErr w:type="spellEnd"/>
      <w:r w:rsidR="00943B82">
        <w:rPr>
          <w:rFonts w:hint="eastAsia"/>
          <w:lang w:eastAsia="ko-KR"/>
        </w:rPr>
        <w:t xml:space="preserve"> DMRS for PDSCH. </w:t>
      </w:r>
      <w:r w:rsidR="006F0F2B" w:rsidRPr="006F0F2B">
        <w:rPr>
          <w:lang w:eastAsia="ko-KR"/>
        </w:rPr>
        <w:t xml:space="preserve">For short-term curve, the number of block error is counted </w:t>
      </w:r>
      <w:r w:rsidR="006F0F2B">
        <w:rPr>
          <w:lang w:eastAsia="ko-KR"/>
        </w:rPr>
        <w:t xml:space="preserve">over instantaneous SNR samples and </w:t>
      </w:r>
      <w:r w:rsidR="006F0F2B" w:rsidRPr="006F0F2B">
        <w:rPr>
          <w:lang w:eastAsia="ko-KR"/>
        </w:rPr>
        <w:t>SNR bin indicates the range in which the instantaneous SNR is included.</w:t>
      </w:r>
      <w:r w:rsidR="006F0F2B">
        <w:rPr>
          <w:rFonts w:hint="eastAsia"/>
          <w:lang w:eastAsia="ko-KR"/>
        </w:rPr>
        <w:t xml:space="preserve"> </w:t>
      </w:r>
      <w:r w:rsidR="00943B82">
        <w:rPr>
          <w:rFonts w:hint="eastAsia"/>
          <w:lang w:eastAsia="ko-KR"/>
        </w:rPr>
        <w:t>It was assumed that UE speed of 500km/h and DMRS P2 (two time instance of DMRS transmission within a slot) and P4 (four time instance of DMRS transmission within a slot)</w:t>
      </w:r>
      <w:r w:rsidR="008C16D9">
        <w:rPr>
          <w:rFonts w:hint="eastAsia"/>
          <w:lang w:eastAsia="ko-KR"/>
        </w:rPr>
        <w:t xml:space="preserve"> are compared with SCS 15</w:t>
      </w:r>
      <w:r w:rsidR="005418FA">
        <w:rPr>
          <w:rFonts w:hint="eastAsia"/>
          <w:lang w:eastAsia="ko-KR"/>
        </w:rPr>
        <w:t xml:space="preserve"> </w:t>
      </w:r>
      <w:r w:rsidR="008C16D9">
        <w:rPr>
          <w:rFonts w:hint="eastAsia"/>
          <w:lang w:eastAsia="ko-KR"/>
        </w:rPr>
        <w:t>kHz and 30</w:t>
      </w:r>
      <w:r w:rsidR="005418FA">
        <w:rPr>
          <w:rFonts w:hint="eastAsia"/>
          <w:lang w:eastAsia="ko-KR"/>
        </w:rPr>
        <w:t xml:space="preserve"> </w:t>
      </w:r>
      <w:r w:rsidR="008C16D9">
        <w:rPr>
          <w:rFonts w:hint="eastAsia"/>
          <w:lang w:eastAsia="ko-KR"/>
        </w:rPr>
        <w:t xml:space="preserve">kHz, respectively. Further </w:t>
      </w:r>
      <w:r w:rsidR="008C16D9">
        <w:rPr>
          <w:lang w:eastAsia="ko-KR"/>
        </w:rPr>
        <w:t>detailed</w:t>
      </w:r>
      <w:r w:rsidR="008C16D9">
        <w:rPr>
          <w:rFonts w:hint="eastAsia"/>
          <w:lang w:eastAsia="ko-KR"/>
        </w:rPr>
        <w:t xml:space="preserve"> simulation assumption</w:t>
      </w:r>
      <w:r w:rsidR="00052F22">
        <w:rPr>
          <w:rFonts w:hint="eastAsia"/>
          <w:lang w:eastAsia="ko-KR"/>
        </w:rPr>
        <w:t>s</w:t>
      </w:r>
      <w:r w:rsidR="008C16D9">
        <w:rPr>
          <w:rFonts w:hint="eastAsia"/>
          <w:lang w:eastAsia="ko-KR"/>
        </w:rPr>
        <w:t xml:space="preserve"> </w:t>
      </w:r>
      <w:r w:rsidR="00052F22">
        <w:rPr>
          <w:rFonts w:hint="eastAsia"/>
          <w:lang w:eastAsia="ko-KR"/>
        </w:rPr>
        <w:t>are</w:t>
      </w:r>
      <w:r w:rsidR="003644C7">
        <w:rPr>
          <w:rFonts w:hint="eastAsia"/>
          <w:lang w:eastAsia="ko-KR"/>
        </w:rPr>
        <w:t xml:space="preserve"> given in the A</w:t>
      </w:r>
      <w:r w:rsidR="008C16D9">
        <w:rPr>
          <w:rFonts w:hint="eastAsia"/>
          <w:lang w:eastAsia="ko-KR"/>
        </w:rPr>
        <w:t>ppendix</w:t>
      </w:r>
      <w:r w:rsidR="003644C7">
        <w:rPr>
          <w:rFonts w:hint="eastAsia"/>
          <w:lang w:eastAsia="ko-KR"/>
        </w:rPr>
        <w:t xml:space="preserve"> A</w:t>
      </w:r>
      <w:r w:rsidR="005418FA">
        <w:rPr>
          <w:rFonts w:hint="eastAsia"/>
          <w:lang w:eastAsia="ko-KR"/>
        </w:rPr>
        <w:t>. The evaluation results show</w:t>
      </w:r>
      <w:r w:rsidR="00052F22">
        <w:rPr>
          <w:rFonts w:hint="eastAsia"/>
          <w:lang w:eastAsia="ko-KR"/>
        </w:rPr>
        <w:t xml:space="preserve"> that</w:t>
      </w:r>
      <w:r w:rsidR="005418FA">
        <w:rPr>
          <w:rFonts w:hint="eastAsia"/>
          <w:lang w:eastAsia="ko-KR"/>
        </w:rPr>
        <w:t xml:space="preserve"> </w:t>
      </w:r>
      <w:r w:rsidR="006F0F2B">
        <w:rPr>
          <w:rFonts w:hint="eastAsia"/>
          <w:lang w:eastAsia="ko-KR"/>
        </w:rPr>
        <w:t>h</w:t>
      </w:r>
      <w:r w:rsidR="006F0F2B" w:rsidRPr="006F0F2B">
        <w:rPr>
          <w:lang w:eastAsia="ko-KR"/>
        </w:rPr>
        <w:t xml:space="preserve">igh speed </w:t>
      </w:r>
      <w:r w:rsidR="006F0F2B">
        <w:rPr>
          <w:rFonts w:hint="eastAsia"/>
          <w:lang w:eastAsia="ko-KR"/>
        </w:rPr>
        <w:t xml:space="preserve">scenario (500 km/h) </w:t>
      </w:r>
      <w:r w:rsidR="006F0F2B" w:rsidRPr="006F0F2B">
        <w:rPr>
          <w:lang w:eastAsia="ko-KR"/>
        </w:rPr>
        <w:t xml:space="preserve">can be maintained using </w:t>
      </w:r>
      <w:r w:rsidR="005418FA">
        <w:rPr>
          <w:rFonts w:hint="eastAsia"/>
          <w:lang w:eastAsia="ko-KR"/>
        </w:rPr>
        <w:t>four time instance of DMRS transmission within a slot and</w:t>
      </w:r>
      <w:r w:rsidR="0028204C">
        <w:rPr>
          <w:rFonts w:hint="eastAsia"/>
          <w:lang w:eastAsia="ko-KR"/>
        </w:rPr>
        <w:t>/or</w:t>
      </w:r>
      <w:r w:rsidR="005418FA">
        <w:rPr>
          <w:rFonts w:hint="eastAsia"/>
          <w:lang w:eastAsia="ko-KR"/>
        </w:rPr>
        <w:t xml:space="preserve"> increased SCS</w:t>
      </w:r>
      <w:r w:rsidR="008C0E18" w:rsidRPr="008C0E18">
        <w:rPr>
          <w:rFonts w:hint="eastAsia"/>
        </w:rPr>
        <w:t>.</w:t>
      </w:r>
      <w:r w:rsidR="008C0E18">
        <w:rPr>
          <w:rFonts w:hint="eastAsia"/>
          <w:lang w:eastAsia="ko-KR"/>
        </w:rPr>
        <w:t xml:space="preserve"> </w:t>
      </w:r>
      <w:r w:rsidR="00E35A4E">
        <w:rPr>
          <w:rFonts w:hint="eastAsia"/>
          <w:lang w:eastAsia="ko-KR"/>
        </w:rPr>
        <w:t>Therefore, we propose:</w:t>
      </w:r>
      <w:r w:rsidR="00E14879">
        <w:rPr>
          <w:rFonts w:hint="eastAsia"/>
          <w:lang w:eastAsia="ko-KR"/>
        </w:rPr>
        <w:t xml:space="preserve"> </w:t>
      </w:r>
    </w:p>
    <w:p w:rsidR="005201C2" w:rsidRDefault="005201C2" w:rsidP="000B2C16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0473B9">
        <w:rPr>
          <w:rFonts w:hint="eastAsia"/>
          <w:b/>
          <w:i/>
          <w:u w:val="single"/>
          <w:lang w:eastAsia="ko-KR"/>
        </w:rPr>
        <w:t xml:space="preserve"> </w:t>
      </w:r>
      <w:r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553A6B" w:rsidRPr="00553A6B">
        <w:rPr>
          <w:i/>
        </w:rPr>
        <w:t xml:space="preserve">NR </w:t>
      </w:r>
      <w:proofErr w:type="spellStart"/>
      <w:r w:rsidR="00553A6B" w:rsidRPr="00553A6B">
        <w:rPr>
          <w:i/>
        </w:rPr>
        <w:t>Uu</w:t>
      </w:r>
      <w:proofErr w:type="spellEnd"/>
      <w:r w:rsidR="00553A6B" w:rsidRPr="00553A6B">
        <w:rPr>
          <w:i/>
        </w:rPr>
        <w:t xml:space="preserve"> DMRS design for PDCCH and PDSCH </w:t>
      </w:r>
      <w:r w:rsidR="00553A6B">
        <w:rPr>
          <w:rFonts w:hint="eastAsia"/>
          <w:i/>
          <w:lang w:eastAsia="ko-KR"/>
        </w:rPr>
        <w:t>is</w:t>
      </w:r>
      <w:r w:rsidR="00553A6B" w:rsidRPr="00553A6B">
        <w:rPr>
          <w:i/>
        </w:rPr>
        <w:t xml:space="preserve"> reused for PSCCH and PSSCH, respectively.</w:t>
      </w: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35653B" w:rsidRPr="0035653B" w:rsidTr="0035653B">
        <w:trPr>
          <w:jc w:val="center"/>
        </w:trPr>
        <w:tc>
          <w:tcPr>
            <w:tcW w:w="0" w:type="auto"/>
            <w:vAlign w:val="center"/>
          </w:tcPr>
          <w:p w:rsidR="0047039B" w:rsidRPr="00943B82" w:rsidRDefault="00943B82" w:rsidP="0035653B">
            <w:pPr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6D13D317" wp14:editId="2C95F9F1">
                  <wp:extent cx="1980000" cy="1440000"/>
                  <wp:effectExtent l="0" t="0" r="1270" b="8255"/>
                  <wp:docPr id="19" name="그림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E18" w:rsidRPr="00943B82" w:rsidRDefault="008C0E18" w:rsidP="0035653B">
            <w:pPr>
              <w:spacing w:after="120" w:line="288" w:lineRule="auto"/>
              <w:jc w:val="center"/>
              <w:rPr>
                <w:lang w:eastAsia="ko-KR"/>
              </w:rPr>
            </w:pPr>
            <w:r w:rsidRPr="00943B82">
              <w:rPr>
                <w:rFonts w:hint="eastAsia"/>
                <w:lang w:eastAsia="ko-KR"/>
              </w:rPr>
              <w:t>(a) MCS index=7 (QPSK)</w:t>
            </w:r>
          </w:p>
        </w:tc>
        <w:tc>
          <w:tcPr>
            <w:tcW w:w="0" w:type="auto"/>
            <w:vAlign w:val="center"/>
          </w:tcPr>
          <w:p w:rsidR="0047039B" w:rsidRPr="00943B82" w:rsidRDefault="00943B82" w:rsidP="0035653B">
            <w:pPr>
              <w:spacing w:after="120" w:line="288" w:lineRule="auto"/>
              <w:jc w:val="center"/>
              <w:rPr>
                <w:lang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 wp14:anchorId="10A24B46" wp14:editId="3D2E832A">
                  <wp:extent cx="1980000" cy="1440000"/>
                  <wp:effectExtent l="0" t="0" r="1270" b="8255"/>
                  <wp:docPr id="20" name="그림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E18" w:rsidRPr="00943B82" w:rsidRDefault="008C0E18" w:rsidP="0035653B">
            <w:pPr>
              <w:spacing w:after="120" w:line="288" w:lineRule="auto"/>
              <w:jc w:val="center"/>
              <w:rPr>
                <w:lang w:eastAsia="ko-KR"/>
              </w:rPr>
            </w:pPr>
            <w:r w:rsidRPr="00943B82">
              <w:rPr>
                <w:rFonts w:hint="eastAsia"/>
                <w:lang w:eastAsia="ko-KR"/>
              </w:rPr>
              <w:t>(b) MCS index=12 (16QAM)</w:t>
            </w:r>
          </w:p>
        </w:tc>
        <w:tc>
          <w:tcPr>
            <w:tcW w:w="0" w:type="auto"/>
            <w:vAlign w:val="center"/>
          </w:tcPr>
          <w:p w:rsidR="0047039B" w:rsidRPr="00943B82" w:rsidRDefault="00943B82" w:rsidP="0035653B">
            <w:pPr>
              <w:spacing w:after="120" w:line="288" w:lineRule="auto"/>
              <w:jc w:val="center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drawing>
                <wp:inline distT="0" distB="0" distL="0" distR="0">
                  <wp:extent cx="1980000" cy="1440000"/>
                  <wp:effectExtent l="0" t="0" r="1270" b="8255"/>
                  <wp:docPr id="21" name="그림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0000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C0E18" w:rsidRPr="00943B82" w:rsidRDefault="006E1846" w:rsidP="0035653B">
            <w:pPr>
              <w:keepNext/>
              <w:spacing w:after="120" w:line="288" w:lineRule="auto"/>
              <w:jc w:val="center"/>
              <w:rPr>
                <w:lang w:eastAsia="ko-KR"/>
              </w:rPr>
            </w:pPr>
            <w:r w:rsidRPr="00943B82">
              <w:rPr>
                <w:rFonts w:hint="eastAsia"/>
                <w:lang w:eastAsia="ko-KR"/>
              </w:rPr>
              <w:t>(c) MCS index=</w:t>
            </w:r>
            <w:r w:rsidR="00851F12" w:rsidRPr="00943B82">
              <w:rPr>
                <w:rFonts w:hint="eastAsia"/>
                <w:lang w:eastAsia="ko-KR"/>
              </w:rPr>
              <w:t>18 (64QAM)</w:t>
            </w:r>
          </w:p>
        </w:tc>
      </w:tr>
    </w:tbl>
    <w:p w:rsidR="0047039B" w:rsidRDefault="006E1846" w:rsidP="006E1846">
      <w:pPr>
        <w:pStyle w:val="a7"/>
        <w:jc w:val="center"/>
        <w:rPr>
          <w:i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43B82">
        <w:rPr>
          <w:noProof/>
        </w:rPr>
        <w:t>3</w:t>
      </w:r>
      <w:r>
        <w:fldChar w:fldCharType="end"/>
      </w:r>
      <w:r w:rsidR="00943B82">
        <w:rPr>
          <w:rFonts w:hint="eastAsia"/>
          <w:lang w:eastAsia="ko-KR"/>
        </w:rPr>
        <w:t xml:space="preserve"> BLER performance of NR </w:t>
      </w:r>
      <w:proofErr w:type="spellStart"/>
      <w:r w:rsidR="00943B82">
        <w:rPr>
          <w:rFonts w:hint="eastAsia"/>
          <w:lang w:eastAsia="ko-KR"/>
        </w:rPr>
        <w:t>Uu</w:t>
      </w:r>
      <w:proofErr w:type="spellEnd"/>
      <w:r w:rsidR="00943B82">
        <w:rPr>
          <w:rFonts w:hint="eastAsia"/>
          <w:lang w:eastAsia="ko-KR"/>
        </w:rPr>
        <w:t xml:space="preserve"> DMRS for PDSCH (UE speed=500km/h)</w:t>
      </w:r>
    </w:p>
    <w:p w:rsidR="00011B21" w:rsidRDefault="00DA47D6" w:rsidP="006B6ED9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</w:rPr>
        <w:lastRenderedPageBreak/>
        <w:t xml:space="preserve">In case of LTE V2X, only </w:t>
      </w:r>
      <w:r>
        <w:t>transmission</w:t>
      </w:r>
      <w:r>
        <w:rPr>
          <w:rFonts w:hint="eastAsia"/>
        </w:rPr>
        <w:t xml:space="preserve"> for basic </w:t>
      </w:r>
      <w:r>
        <w:t>safety</w:t>
      </w:r>
      <w:r>
        <w:rPr>
          <w:rFonts w:hint="eastAsia"/>
        </w:rPr>
        <w:t xml:space="preserve"> information was considered. </w:t>
      </w:r>
      <w:r w:rsidR="00705CAB">
        <w:rPr>
          <w:rFonts w:hint="eastAsia"/>
          <w:lang w:eastAsia="ko-KR"/>
        </w:rPr>
        <w:t xml:space="preserve">In addition, </w:t>
      </w:r>
      <w:r w:rsidR="00BE0875">
        <w:rPr>
          <w:rFonts w:hint="eastAsia"/>
          <w:lang w:eastAsia="ko-KR"/>
        </w:rPr>
        <w:t xml:space="preserve">LTE </w:t>
      </w:r>
      <w:proofErr w:type="spellStart"/>
      <w:r w:rsidR="00660FA2">
        <w:rPr>
          <w:rFonts w:hint="eastAsia"/>
          <w:lang w:eastAsia="ko-KR"/>
        </w:rPr>
        <w:t>sidelink</w:t>
      </w:r>
      <w:proofErr w:type="spellEnd"/>
      <w:r w:rsidR="00BE0875">
        <w:rPr>
          <w:rFonts w:hint="eastAsia"/>
          <w:lang w:eastAsia="ko-KR"/>
        </w:rPr>
        <w:t xml:space="preserve"> has a fixed</w:t>
      </w:r>
      <w:r w:rsidR="001C3CF8">
        <w:rPr>
          <w:rFonts w:hint="eastAsia"/>
          <w:lang w:eastAsia="ko-KR"/>
        </w:rPr>
        <w:t xml:space="preserve"> DMRS</w:t>
      </w:r>
      <w:r w:rsidR="00BE0875">
        <w:rPr>
          <w:rFonts w:hint="eastAsia"/>
          <w:lang w:eastAsia="ko-KR"/>
        </w:rPr>
        <w:t xml:space="preserve"> </w:t>
      </w:r>
      <w:r w:rsidR="00705CAB">
        <w:rPr>
          <w:rFonts w:hint="eastAsia"/>
          <w:lang w:eastAsia="ko-KR"/>
        </w:rPr>
        <w:t xml:space="preserve">pattern considering worst cast of </w:t>
      </w:r>
      <w:proofErr w:type="spellStart"/>
      <w:r w:rsidR="00705CAB">
        <w:rPr>
          <w:rFonts w:hint="eastAsia"/>
          <w:lang w:eastAsia="ko-KR"/>
        </w:rPr>
        <w:t>sidelink</w:t>
      </w:r>
      <w:proofErr w:type="spellEnd"/>
      <w:r w:rsidR="00705CAB">
        <w:rPr>
          <w:rFonts w:hint="eastAsia"/>
          <w:lang w:eastAsia="ko-KR"/>
        </w:rPr>
        <w:t xml:space="preserve"> communication. </w:t>
      </w:r>
      <w:r>
        <w:rPr>
          <w:rFonts w:hint="eastAsia"/>
        </w:rPr>
        <w:t xml:space="preserve">However, in NR V2X, advanced services such as </w:t>
      </w:r>
      <w:r w:rsidR="004C73C0">
        <w:rPr>
          <w:rFonts w:hint="eastAsia"/>
          <w:lang w:eastAsia="ko-KR"/>
        </w:rPr>
        <w:t xml:space="preserve">vehicles </w:t>
      </w:r>
      <w:r>
        <w:rPr>
          <w:rFonts w:hint="eastAsia"/>
        </w:rPr>
        <w:t xml:space="preserve">platooning, advanced driving, </w:t>
      </w:r>
      <w:r>
        <w:t>extended</w:t>
      </w:r>
      <w:r>
        <w:rPr>
          <w:rFonts w:hint="eastAsia"/>
        </w:rPr>
        <w:t xml:space="preserve"> sensor, and remote driving are </w:t>
      </w:r>
      <w:r w:rsidR="002610F9">
        <w:rPr>
          <w:rFonts w:hint="eastAsia"/>
          <w:lang w:eastAsia="ko-KR"/>
        </w:rPr>
        <w:t>considered [4]</w:t>
      </w:r>
      <w:r>
        <w:rPr>
          <w:rFonts w:hint="eastAsia"/>
        </w:rPr>
        <w:t xml:space="preserve"> which </w:t>
      </w:r>
      <w:r w:rsidR="00BE0875">
        <w:rPr>
          <w:rFonts w:hint="eastAsia"/>
          <w:lang w:eastAsia="ko-KR"/>
        </w:rPr>
        <w:t xml:space="preserve">have </w:t>
      </w:r>
      <w:r w:rsidR="00705CAB">
        <w:rPr>
          <w:rFonts w:hint="eastAsia"/>
          <w:lang w:eastAsia="ko-KR"/>
        </w:rPr>
        <w:t xml:space="preserve">different performance </w:t>
      </w:r>
      <w:r w:rsidR="00705CAB">
        <w:rPr>
          <w:lang w:eastAsia="ko-KR"/>
        </w:rPr>
        <w:t>requirements</w:t>
      </w:r>
      <w:r w:rsidR="00705CAB">
        <w:rPr>
          <w:rFonts w:hint="eastAsia"/>
          <w:lang w:eastAsia="ko-KR"/>
        </w:rPr>
        <w:t xml:space="preserve"> as</w:t>
      </w:r>
      <w:r>
        <w:rPr>
          <w:rFonts w:hint="eastAsia"/>
        </w:rPr>
        <w:t xml:space="preserve"> </w:t>
      </w:r>
      <w:r w:rsidR="00705CAB">
        <w:rPr>
          <w:spacing w:val="-2"/>
          <w:lang w:eastAsia="ko-KR"/>
        </w:rPr>
        <w:t>shown</w:t>
      </w:r>
      <w:r w:rsidR="00705CAB">
        <w:rPr>
          <w:rFonts w:hint="eastAsia"/>
          <w:spacing w:val="-2"/>
          <w:lang w:eastAsia="ko-KR"/>
        </w:rPr>
        <w:t xml:space="preserve"> in Table 1</w:t>
      </w:r>
      <w:r>
        <w:rPr>
          <w:rFonts w:hint="eastAsia"/>
        </w:rPr>
        <w:t xml:space="preserve">. </w:t>
      </w:r>
      <w:r w:rsidR="004C73C0">
        <w:rPr>
          <w:rFonts w:hint="eastAsia"/>
          <w:lang w:eastAsia="ko-KR"/>
        </w:rPr>
        <w:t xml:space="preserve">Specifically, in case of </w:t>
      </w:r>
      <w:r w:rsidR="002610F9">
        <w:rPr>
          <w:lang w:eastAsia="ko-KR"/>
        </w:rPr>
        <w:t>vehicles</w:t>
      </w:r>
      <w:r w:rsidR="002610F9">
        <w:rPr>
          <w:rFonts w:hint="eastAsia"/>
          <w:lang w:eastAsia="ko-KR"/>
        </w:rPr>
        <w:t xml:space="preserve"> platooning</w:t>
      </w:r>
      <w:r w:rsidR="00660FA2">
        <w:rPr>
          <w:rFonts w:hint="eastAsia"/>
          <w:lang w:eastAsia="ko-KR"/>
        </w:rPr>
        <w:t xml:space="preserve"> all vehicles in a platoon are driving in the same direction. </w:t>
      </w:r>
      <w:r w:rsidR="00285863">
        <w:rPr>
          <w:rFonts w:hint="eastAsia"/>
          <w:lang w:eastAsia="ko-KR"/>
        </w:rPr>
        <w:t>Thus, t</w:t>
      </w:r>
      <w:r w:rsidR="001C3CF8">
        <w:rPr>
          <w:rFonts w:hint="eastAsia"/>
          <w:lang w:eastAsia="ko-KR"/>
        </w:rPr>
        <w:t>he</w:t>
      </w:r>
      <w:r w:rsidR="00660FA2">
        <w:rPr>
          <w:rFonts w:hint="eastAsia"/>
          <w:lang w:eastAsia="ko-KR"/>
        </w:rPr>
        <w:t xml:space="preserve"> relative UE speed </w:t>
      </w:r>
      <w:r w:rsidR="00285863">
        <w:rPr>
          <w:rFonts w:hint="eastAsia"/>
          <w:lang w:eastAsia="ko-KR"/>
        </w:rPr>
        <w:t>can</w:t>
      </w:r>
      <w:r w:rsidR="00660FA2">
        <w:rPr>
          <w:rFonts w:hint="eastAsia"/>
          <w:lang w:eastAsia="ko-KR"/>
        </w:rPr>
        <w:t xml:space="preserve"> be almost 0km/h. </w:t>
      </w:r>
      <w:r w:rsidR="001C3CF8">
        <w:rPr>
          <w:rFonts w:hint="eastAsia"/>
          <w:lang w:eastAsia="ko-KR"/>
        </w:rPr>
        <w:t xml:space="preserve">Therefore, </w:t>
      </w:r>
      <w:r w:rsidR="001C3CF8">
        <w:rPr>
          <w:rFonts w:hint="eastAsia"/>
          <w:lang w:val="en-US" w:eastAsia="ko-KR"/>
        </w:rPr>
        <w:t>the required time domain density of DMRS</w:t>
      </w:r>
      <w:r w:rsidR="001C3CF8">
        <w:rPr>
          <w:rFonts w:hint="eastAsia"/>
          <w:lang w:eastAsia="ko-KR"/>
        </w:rPr>
        <w:t xml:space="preserve"> would be small in this </w:t>
      </w:r>
      <w:r w:rsidR="006F0F2B">
        <w:rPr>
          <w:rFonts w:hint="eastAsia"/>
          <w:lang w:eastAsia="ko-KR"/>
        </w:rPr>
        <w:t>case</w:t>
      </w:r>
      <w:r w:rsidR="001C3CF8">
        <w:rPr>
          <w:rFonts w:hint="eastAsia"/>
          <w:lang w:eastAsia="ko-KR"/>
        </w:rPr>
        <w:t xml:space="preserve">. On the other hand, </w:t>
      </w:r>
      <w:r w:rsidR="000D206D">
        <w:rPr>
          <w:rFonts w:hint="eastAsia"/>
          <w:lang w:eastAsia="ko-KR"/>
        </w:rPr>
        <w:t xml:space="preserve">in </w:t>
      </w:r>
      <w:r w:rsidR="001C3CF8">
        <w:rPr>
          <w:rFonts w:hint="eastAsia"/>
          <w:lang w:eastAsia="ko-KR"/>
        </w:rPr>
        <w:t xml:space="preserve">other </w:t>
      </w:r>
      <w:r w:rsidR="000D206D">
        <w:rPr>
          <w:rFonts w:hint="eastAsia"/>
          <w:lang w:eastAsia="ko-KR"/>
        </w:rPr>
        <w:t xml:space="preserve">NR V2X service scenarios depending on </w:t>
      </w:r>
      <w:r w:rsidR="009D2452">
        <w:rPr>
          <w:rFonts w:hint="eastAsia"/>
          <w:lang w:eastAsia="ko-KR"/>
        </w:rPr>
        <w:t>the relative UE speed, t</w:t>
      </w:r>
      <w:r w:rsidR="000D206D">
        <w:rPr>
          <w:rFonts w:hint="eastAsia"/>
          <w:lang w:val="en-US" w:eastAsia="ko-KR"/>
        </w:rPr>
        <w:t>he required time domain density of DMRS</w:t>
      </w:r>
      <w:r w:rsidR="000D206D">
        <w:rPr>
          <w:rFonts w:hint="eastAsia"/>
          <w:lang w:eastAsia="ko-KR"/>
        </w:rPr>
        <w:t xml:space="preserve"> would be increased. However,</w:t>
      </w:r>
      <w:r w:rsidR="009D2452">
        <w:rPr>
          <w:rFonts w:hint="eastAsia"/>
          <w:lang w:eastAsia="ko-KR"/>
        </w:rPr>
        <w:t xml:space="preserve"> data rate requirement for NR V2X is also important. In case of extended sensors, data rate requirement is up to 1000 Mbps</w:t>
      </w:r>
      <w:r w:rsidR="00CD0CB4">
        <w:rPr>
          <w:rFonts w:hint="eastAsia"/>
          <w:lang w:eastAsia="ko-KR"/>
        </w:rPr>
        <w:t>. In order to achieve high data rate</w:t>
      </w:r>
      <w:r w:rsidR="006B6ED9">
        <w:rPr>
          <w:rFonts w:hint="eastAsia"/>
          <w:lang w:eastAsia="ko-KR"/>
        </w:rPr>
        <w:t xml:space="preserve"> for PSSCH</w:t>
      </w:r>
      <w:r w:rsidR="00CD0CB4">
        <w:rPr>
          <w:rFonts w:hint="eastAsia"/>
          <w:lang w:eastAsia="ko-KR"/>
        </w:rPr>
        <w:t xml:space="preserve">, DMRS overhead should be reduced. In this aspect, </w:t>
      </w:r>
      <w:r w:rsidR="006B6ED9" w:rsidRPr="006B6ED9">
        <w:rPr>
          <w:lang w:eastAsia="ko-KR"/>
        </w:rPr>
        <w:t>DMRS pattern</w:t>
      </w:r>
      <w:r w:rsidR="006B6ED9" w:rsidRPr="006B6ED9">
        <w:rPr>
          <w:rFonts w:hint="eastAsia"/>
          <w:lang w:eastAsia="ko-KR"/>
        </w:rPr>
        <w:t xml:space="preserve"> for PSSCH</w:t>
      </w:r>
      <w:r w:rsidR="006B6ED9">
        <w:rPr>
          <w:rFonts w:hint="eastAsia"/>
          <w:lang w:eastAsia="ko-KR"/>
        </w:rPr>
        <w:t xml:space="preserve"> needs to be configurable </w:t>
      </w:r>
      <w:r w:rsidR="006B6ED9" w:rsidRPr="006B6ED9">
        <w:rPr>
          <w:lang w:eastAsia="ko-KR"/>
        </w:rPr>
        <w:t>between a low density DMRS for high data rate and high density DMRS for high mobility.</w:t>
      </w:r>
      <w:r w:rsidR="006B6ED9">
        <w:rPr>
          <w:rFonts w:hint="eastAsia"/>
          <w:lang w:eastAsia="ko-KR"/>
        </w:rPr>
        <w:t xml:space="preserve"> </w:t>
      </w:r>
      <w:r w:rsidR="00052F22">
        <w:rPr>
          <w:rFonts w:hint="eastAsia"/>
          <w:lang w:eastAsia="ko-KR"/>
        </w:rPr>
        <w:t xml:space="preserve">Figure 4 plots </w:t>
      </w:r>
      <w:r w:rsidR="00052F22">
        <w:rPr>
          <w:lang w:eastAsia="ko-KR"/>
        </w:rPr>
        <w:t>throughput</w:t>
      </w:r>
      <w:r w:rsidR="00052F22">
        <w:rPr>
          <w:rFonts w:hint="eastAsia"/>
          <w:lang w:eastAsia="ko-KR"/>
        </w:rPr>
        <w:t xml:space="preserve"> performance of NR </w:t>
      </w:r>
      <w:proofErr w:type="spellStart"/>
      <w:r w:rsidR="00052F22">
        <w:rPr>
          <w:rFonts w:hint="eastAsia"/>
          <w:lang w:eastAsia="ko-KR"/>
        </w:rPr>
        <w:t>Uu</w:t>
      </w:r>
      <w:proofErr w:type="spellEnd"/>
      <w:r w:rsidR="00052F22">
        <w:rPr>
          <w:rFonts w:hint="eastAsia"/>
          <w:lang w:eastAsia="ko-KR"/>
        </w:rPr>
        <w:t xml:space="preserve"> DMRS for PDSCH. Here, DMRS P1 (one time instance of DMRS transmission within a slot) and P2 (two time instance of DMRS transmission within a slot) are compared in different UE speed of 3km/h and 30km/h. Further </w:t>
      </w:r>
      <w:r w:rsidR="00052F22">
        <w:rPr>
          <w:lang w:eastAsia="ko-KR"/>
        </w:rPr>
        <w:t>detailed</w:t>
      </w:r>
      <w:r w:rsidR="00052F22">
        <w:rPr>
          <w:rFonts w:hint="eastAsia"/>
          <w:lang w:eastAsia="ko-KR"/>
        </w:rPr>
        <w:t xml:space="preserve"> simulation assumptions are given in the </w:t>
      </w:r>
      <w:r w:rsidR="003644C7">
        <w:rPr>
          <w:rFonts w:hint="eastAsia"/>
          <w:lang w:eastAsia="ko-KR"/>
        </w:rPr>
        <w:t>A</w:t>
      </w:r>
      <w:r w:rsidR="00052F22">
        <w:rPr>
          <w:rFonts w:hint="eastAsia"/>
          <w:lang w:eastAsia="ko-KR"/>
        </w:rPr>
        <w:t>ppendix</w:t>
      </w:r>
      <w:r w:rsidR="003644C7">
        <w:rPr>
          <w:rFonts w:hint="eastAsia"/>
          <w:lang w:eastAsia="ko-KR"/>
        </w:rPr>
        <w:t xml:space="preserve"> B</w:t>
      </w:r>
      <w:r w:rsidR="00052F22">
        <w:rPr>
          <w:rFonts w:hint="eastAsia"/>
          <w:lang w:eastAsia="ko-KR"/>
        </w:rPr>
        <w:t xml:space="preserve">. The </w:t>
      </w:r>
      <w:r w:rsidR="0035653B" w:rsidRPr="008C0E18">
        <w:t>evaluation</w:t>
      </w:r>
      <w:r w:rsidR="0035653B" w:rsidRPr="008C0E18">
        <w:rPr>
          <w:rFonts w:hint="eastAsia"/>
        </w:rPr>
        <w:t xml:space="preserve"> results in </w:t>
      </w:r>
      <w:r w:rsidR="00943B82">
        <w:rPr>
          <w:rFonts w:hint="eastAsia"/>
          <w:lang w:eastAsia="ko-KR"/>
        </w:rPr>
        <w:t>Figure</w:t>
      </w:r>
      <w:r w:rsidR="0035653B" w:rsidRPr="008C0E18">
        <w:rPr>
          <w:rFonts w:hint="eastAsia"/>
        </w:rPr>
        <w:t xml:space="preserve"> </w:t>
      </w:r>
      <w:r w:rsidR="00943B82">
        <w:rPr>
          <w:rFonts w:hint="eastAsia"/>
          <w:lang w:eastAsia="ko-KR"/>
        </w:rPr>
        <w:t>4</w:t>
      </w:r>
      <w:r w:rsidR="0035653B" w:rsidRPr="008C0E18">
        <w:rPr>
          <w:rFonts w:hint="eastAsia"/>
        </w:rPr>
        <w:t xml:space="preserve"> show that the </w:t>
      </w:r>
      <w:r w:rsidR="0035653B" w:rsidRPr="008C0E18">
        <w:t>trade-off</w:t>
      </w:r>
      <w:r w:rsidR="0035653B" w:rsidRPr="008C0E18">
        <w:rPr>
          <w:rFonts w:hint="eastAsia"/>
        </w:rPr>
        <w:t xml:space="preserve"> between low and high density DMRS </w:t>
      </w:r>
      <w:r w:rsidR="0035653B" w:rsidRPr="008C0E18">
        <w:t>according</w:t>
      </w:r>
      <w:r w:rsidR="0035653B" w:rsidRPr="008C0E18">
        <w:rPr>
          <w:rFonts w:hint="eastAsia"/>
        </w:rPr>
        <w:t xml:space="preserve"> to the relative UE speed.</w:t>
      </w:r>
      <w:r w:rsidR="0035653B">
        <w:rPr>
          <w:rFonts w:hint="eastAsia"/>
          <w:lang w:eastAsia="ko-KR"/>
        </w:rPr>
        <w:t xml:space="preserve"> </w:t>
      </w:r>
      <w:r w:rsidR="0050415E">
        <w:rPr>
          <w:rFonts w:hint="eastAsia"/>
          <w:lang w:eastAsia="ko-KR"/>
        </w:rPr>
        <w:t>Therefore, we propose:</w:t>
      </w:r>
    </w:p>
    <w:p w:rsidR="00360B55" w:rsidRPr="003E05DB" w:rsidRDefault="003E05DB" w:rsidP="003E05DB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293BBB">
        <w:rPr>
          <w:i/>
          <w:lang w:eastAsia="ko-KR"/>
        </w:rPr>
        <w:t xml:space="preserve">NR </w:t>
      </w:r>
      <w:r w:rsidRPr="00D8576B">
        <w:rPr>
          <w:i/>
        </w:rPr>
        <w:t xml:space="preserve">V2X </w:t>
      </w:r>
      <w:proofErr w:type="spellStart"/>
      <w:r w:rsidRPr="00D8576B">
        <w:rPr>
          <w:i/>
        </w:rPr>
        <w:t>sidelink</w:t>
      </w:r>
      <w:proofErr w:type="spellEnd"/>
      <w:r>
        <w:rPr>
          <w:rFonts w:hint="eastAsia"/>
          <w:i/>
          <w:lang w:eastAsia="ko-KR"/>
        </w:rPr>
        <w:t xml:space="preserve"> </w:t>
      </w:r>
      <w:r w:rsidRPr="00293BBB">
        <w:rPr>
          <w:i/>
          <w:lang w:eastAsia="ko-KR"/>
        </w:rPr>
        <w:t>supports UE-specific configuration of DMRS pattern</w:t>
      </w:r>
      <w:r>
        <w:rPr>
          <w:rFonts w:hint="eastAsia"/>
          <w:i/>
          <w:lang w:eastAsia="ko-KR"/>
        </w:rPr>
        <w:t xml:space="preserve"> for PSSCH</w:t>
      </w:r>
      <w:r w:rsidRPr="00293BBB">
        <w:rPr>
          <w:i/>
          <w:lang w:eastAsia="ko-KR"/>
        </w:rPr>
        <w:t xml:space="preserve">, selected between a </w:t>
      </w:r>
      <w:r>
        <w:rPr>
          <w:rFonts w:hint="eastAsia"/>
          <w:i/>
          <w:lang w:eastAsia="ko-KR"/>
        </w:rPr>
        <w:t>low density DMRS for high data rate and high density DMRS for high mobility</w:t>
      </w:r>
      <w:r w:rsidRPr="00293BBB">
        <w:rPr>
          <w:i/>
          <w:lang w:eastAsia="ko-KR"/>
        </w:rPr>
        <w:t>.</w:t>
      </w:r>
    </w:p>
    <w:p w:rsidR="00360B55" w:rsidRDefault="00360B55" w:rsidP="00360B55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Performance requirements for V2X service </w:t>
      </w:r>
      <w:r>
        <w:rPr>
          <w:lang w:eastAsia="ko-KR"/>
        </w:rPr>
        <w:t>scenarios</w:t>
      </w:r>
      <w:r>
        <w:rPr>
          <w:rFonts w:hint="eastAsia"/>
          <w:lang w:eastAsia="ko-KR"/>
        </w:rPr>
        <w:t xml:space="preserve"> [</w:t>
      </w:r>
      <w:r w:rsidR="00AC74C0">
        <w:rPr>
          <w:rFonts w:hint="eastAsia"/>
          <w:lang w:eastAsia="ko-KR"/>
        </w:rPr>
        <w:t>5</w:t>
      </w:r>
      <w:r>
        <w:rPr>
          <w:rFonts w:hint="eastAsia"/>
          <w:lang w:eastAsia="ko-KR"/>
        </w:rPr>
        <w:t>]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282"/>
        <w:gridCol w:w="953"/>
        <w:gridCol w:w="850"/>
        <w:gridCol w:w="851"/>
        <w:gridCol w:w="1134"/>
        <w:gridCol w:w="992"/>
        <w:gridCol w:w="1417"/>
        <w:gridCol w:w="2376"/>
      </w:tblGrid>
      <w:tr w:rsidR="000937C9" w:rsidTr="000937C9">
        <w:tc>
          <w:tcPr>
            <w:tcW w:w="1282" w:type="dxa"/>
            <w:shd w:val="clear" w:color="auto" w:fill="D9D9D9" w:themeFill="background1" w:themeFillShade="D9"/>
            <w:vAlign w:val="center"/>
          </w:tcPr>
          <w:p w:rsidR="00805806" w:rsidRPr="002902AD" w:rsidRDefault="00805806" w:rsidP="002902A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b/>
                <w:lang w:eastAsia="ko-KR"/>
              </w:rPr>
            </w:pPr>
            <w:r>
              <w:rPr>
                <w:rFonts w:cs="Times New Roman" w:hint="eastAsia"/>
                <w:b/>
                <w:sz w:val="18"/>
                <w:lang w:eastAsia="ko-KR"/>
              </w:rPr>
              <w:t>S</w:t>
            </w:r>
            <w:r w:rsidRPr="002902AD">
              <w:rPr>
                <w:rFonts w:cs="Times New Roman"/>
                <w:b/>
                <w:sz w:val="18"/>
                <w:lang w:eastAsia="ko-KR"/>
              </w:rPr>
              <w:t>ervice scenarios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Payload (Bytes)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proofErr w:type="spellStart"/>
            <w:r w:rsidRPr="00360B55">
              <w:rPr>
                <w:rFonts w:ascii="Times New Roman" w:hAnsi="Times New Roman"/>
                <w:lang w:eastAsia="ko-KR"/>
              </w:rPr>
              <w:t>Tx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 xml:space="preserve"> rate (Message/ Sec)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Max end-to-end latency</w:t>
            </w:r>
          </w:p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(</w:t>
            </w:r>
            <w:proofErr w:type="spellStart"/>
            <w:r w:rsidRPr="00360B55">
              <w:rPr>
                <w:rFonts w:ascii="Times New Roman" w:hAnsi="Times New Roman"/>
                <w:lang w:eastAsia="ko-KR"/>
              </w:rPr>
              <w:t>ms</w:t>
            </w:r>
            <w:proofErr w:type="spellEnd"/>
            <w:r w:rsidRPr="00360B55">
              <w:rPr>
                <w:rFonts w:ascii="Times New Roman" w:hAnsi="Times New Roman"/>
                <w:lang w:eastAsia="ko-KR"/>
              </w:rPr>
              <w:t>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805806" w:rsidRPr="002902AD" w:rsidRDefault="00805806" w:rsidP="00EF33B3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Reliability (%)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Data rate (Mbps)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805806" w:rsidRPr="00360B55" w:rsidRDefault="00805806" w:rsidP="00EF33B3">
            <w:pPr>
              <w:pStyle w:val="TAH0"/>
              <w:jc w:val="both"/>
              <w:rPr>
                <w:rFonts w:ascii="Times New Roman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>Min required communication</w:t>
            </w:r>
          </w:p>
          <w:p w:rsidR="00805806" w:rsidRPr="002902AD" w:rsidRDefault="00805806" w:rsidP="00EF33B3">
            <w:pPr>
              <w:pStyle w:val="TAH0"/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360B55">
              <w:rPr>
                <w:rFonts w:ascii="Times New Roman" w:hAnsi="Times New Roman"/>
                <w:lang w:eastAsia="ko-KR"/>
              </w:rPr>
              <w:t xml:space="preserve"> range (meters)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:rsidR="00805806" w:rsidRPr="00EF33B3" w:rsidRDefault="00EF33B3" w:rsidP="00EF33B3">
            <w:pPr>
              <w:pStyle w:val="TAH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Note</w:t>
            </w:r>
          </w:p>
        </w:tc>
      </w:tr>
      <w:tr w:rsidR="00CA59B4" w:rsidTr="00C11388">
        <w:tc>
          <w:tcPr>
            <w:tcW w:w="1282" w:type="dxa"/>
            <w:vAlign w:val="center"/>
          </w:tcPr>
          <w:p w:rsidR="00805806" w:rsidRDefault="00805806" w:rsidP="002902A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Vehicles Platooning</w:t>
            </w:r>
          </w:p>
        </w:tc>
        <w:tc>
          <w:tcPr>
            <w:tcW w:w="953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</w:t>
            </w:r>
            <w:r w:rsidRPr="00EF33B3">
              <w:rPr>
                <w:rFonts w:cs="Times New Roman" w:hint="eastAsia"/>
                <w:sz w:val="18"/>
                <w:szCs w:val="18"/>
                <w:lang w:eastAsia="ko-KR"/>
              </w:rPr>
              <w:t>~</w:t>
            </w:r>
            <w:r w:rsidRPr="00EF33B3">
              <w:rPr>
                <w:rFonts w:cs="Times New Roman"/>
                <w:sz w:val="18"/>
                <w:szCs w:val="18"/>
                <w:lang w:eastAsia="ko-KR"/>
              </w:rPr>
              <w:t>6500</w:t>
            </w:r>
          </w:p>
        </w:tc>
        <w:tc>
          <w:tcPr>
            <w:tcW w:w="850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2~50</w:t>
            </w:r>
          </w:p>
        </w:tc>
        <w:tc>
          <w:tcPr>
            <w:tcW w:w="851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10~500</w:t>
            </w:r>
          </w:p>
        </w:tc>
        <w:tc>
          <w:tcPr>
            <w:tcW w:w="1134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50~65</w:t>
            </w:r>
          </w:p>
        </w:tc>
        <w:tc>
          <w:tcPr>
            <w:tcW w:w="1417" w:type="dxa"/>
            <w:vAlign w:val="center"/>
          </w:tcPr>
          <w:p w:rsidR="00805806" w:rsidRPr="00EF33B3" w:rsidRDefault="00EF33B3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80~350</w:t>
            </w:r>
          </w:p>
        </w:tc>
        <w:tc>
          <w:tcPr>
            <w:tcW w:w="2376" w:type="dxa"/>
          </w:tcPr>
          <w:p w:rsidR="00805806" w:rsidRPr="00EF33B3" w:rsidRDefault="00EF33B3" w:rsidP="00360B55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eastAsia="Times New Roman"/>
                <w:sz w:val="18"/>
              </w:rPr>
              <w:t>This is obtained considering UE speed of 130km/h. All vehicles in a platoon are driving in the same direction.</w:t>
            </w:r>
          </w:p>
        </w:tc>
      </w:tr>
      <w:tr w:rsidR="00CA59B4" w:rsidTr="000937C9">
        <w:trPr>
          <w:trHeight w:val="854"/>
        </w:trPr>
        <w:tc>
          <w:tcPr>
            <w:tcW w:w="1282" w:type="dxa"/>
            <w:vAlign w:val="center"/>
          </w:tcPr>
          <w:p w:rsidR="00805806" w:rsidRPr="002902AD" w:rsidRDefault="00805806" w:rsidP="002902A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Advanced Driving</w:t>
            </w:r>
          </w:p>
        </w:tc>
        <w:tc>
          <w:tcPr>
            <w:tcW w:w="953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300~6500</w:t>
            </w:r>
          </w:p>
        </w:tc>
        <w:tc>
          <w:tcPr>
            <w:tcW w:w="850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</w:t>
            </w:r>
          </w:p>
        </w:tc>
        <w:tc>
          <w:tcPr>
            <w:tcW w:w="851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10~53</w:t>
            </w:r>
          </w:p>
        </w:tc>
        <w:tc>
          <w:tcPr>
            <w:tcW w:w="1417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360~700</w:t>
            </w:r>
          </w:p>
        </w:tc>
        <w:tc>
          <w:tcPr>
            <w:tcW w:w="2376" w:type="dxa"/>
          </w:tcPr>
          <w:p w:rsidR="00805806" w:rsidRPr="00EF33B3" w:rsidRDefault="00EF33B3" w:rsidP="00360B55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 w:rsidRPr="00EF33B3">
              <w:rPr>
                <w:rFonts w:cs="Times New Roman"/>
                <w:sz w:val="18"/>
                <w:lang w:eastAsia="ko-KR"/>
              </w:rPr>
              <w:t>This is obtained considering UE speed of 130km/h. Vehicles may move in different directions.</w:t>
            </w:r>
          </w:p>
        </w:tc>
      </w:tr>
      <w:tr w:rsidR="00CA59B4" w:rsidTr="00C11388">
        <w:tc>
          <w:tcPr>
            <w:tcW w:w="1282" w:type="dxa"/>
            <w:vAlign w:val="center"/>
          </w:tcPr>
          <w:p w:rsidR="00805806" w:rsidRPr="002902AD" w:rsidRDefault="00805806" w:rsidP="002902A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Extended Sensors</w:t>
            </w:r>
          </w:p>
        </w:tc>
        <w:tc>
          <w:tcPr>
            <w:tcW w:w="953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1600</w:t>
            </w:r>
          </w:p>
        </w:tc>
        <w:tc>
          <w:tcPr>
            <w:tcW w:w="850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51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3~100</w:t>
            </w:r>
          </w:p>
        </w:tc>
        <w:tc>
          <w:tcPr>
            <w:tcW w:w="1134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90~99.99</w:t>
            </w:r>
          </w:p>
        </w:tc>
        <w:tc>
          <w:tcPr>
            <w:tcW w:w="992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10~1000</w:t>
            </w:r>
          </w:p>
        </w:tc>
        <w:tc>
          <w:tcPr>
            <w:tcW w:w="1417" w:type="dxa"/>
            <w:vAlign w:val="center"/>
          </w:tcPr>
          <w:p w:rsidR="00805806" w:rsidRPr="00EF33B3" w:rsidRDefault="00CA59B4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>
              <w:rPr>
                <w:rFonts w:cs="Times New Roman" w:hint="eastAsia"/>
                <w:sz w:val="18"/>
                <w:szCs w:val="18"/>
                <w:lang w:eastAsia="ko-KR"/>
              </w:rPr>
              <w:t>50~1000</w:t>
            </w:r>
          </w:p>
        </w:tc>
        <w:tc>
          <w:tcPr>
            <w:tcW w:w="2376" w:type="dxa"/>
          </w:tcPr>
          <w:p w:rsidR="00805806" w:rsidRPr="00EF33B3" w:rsidRDefault="00805806" w:rsidP="00360B55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</w:p>
        </w:tc>
      </w:tr>
      <w:tr w:rsidR="00CA59B4" w:rsidTr="00C11388">
        <w:tc>
          <w:tcPr>
            <w:tcW w:w="1282" w:type="dxa"/>
            <w:vAlign w:val="center"/>
          </w:tcPr>
          <w:p w:rsidR="00805806" w:rsidRPr="002902AD" w:rsidRDefault="00805806" w:rsidP="002902A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b/>
                <w:sz w:val="18"/>
                <w:lang w:eastAsia="ko-KR"/>
              </w:rPr>
            </w:pPr>
            <w:r w:rsidRPr="002902AD">
              <w:rPr>
                <w:rFonts w:cs="Times New Roman"/>
                <w:b/>
                <w:sz w:val="18"/>
                <w:lang w:eastAsia="ko-KR"/>
              </w:rPr>
              <w:t>Remote Driving</w:t>
            </w:r>
          </w:p>
        </w:tc>
        <w:tc>
          <w:tcPr>
            <w:tcW w:w="953" w:type="dxa"/>
            <w:vAlign w:val="center"/>
          </w:tcPr>
          <w:p w:rsidR="00805806" w:rsidRPr="00EF33B3" w:rsidRDefault="00805806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0" w:type="dxa"/>
            <w:vAlign w:val="center"/>
          </w:tcPr>
          <w:p w:rsidR="00805806" w:rsidRPr="00EF33B3" w:rsidRDefault="00805806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851" w:type="dxa"/>
            <w:vAlign w:val="center"/>
          </w:tcPr>
          <w:p w:rsidR="00805806" w:rsidRPr="00EF33B3" w:rsidRDefault="00805806" w:rsidP="00CA59B4">
            <w:pPr>
              <w:pStyle w:val="TAC"/>
              <w:rPr>
                <w:rFonts w:ascii="Times New Roman" w:hAnsi="Times New Roman"/>
                <w:szCs w:val="18"/>
                <w:lang w:eastAsia="ko-KR"/>
              </w:rPr>
            </w:pPr>
            <w:r w:rsidRPr="00EF33B3"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805806" w:rsidRPr="00EF33B3" w:rsidRDefault="00805806" w:rsidP="00CA59B4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99.999</w:t>
            </w:r>
          </w:p>
        </w:tc>
        <w:tc>
          <w:tcPr>
            <w:tcW w:w="992" w:type="dxa"/>
            <w:vAlign w:val="center"/>
          </w:tcPr>
          <w:p w:rsidR="00805806" w:rsidRPr="00EF33B3" w:rsidRDefault="00805806" w:rsidP="00CA59B4">
            <w:pPr>
              <w:pStyle w:val="TAC"/>
              <w:rPr>
                <w:rFonts w:ascii="Times New Roman" w:hAnsi="Times New Roman"/>
                <w:szCs w:val="18"/>
              </w:rPr>
            </w:pPr>
            <w:r w:rsidRPr="00EF33B3">
              <w:rPr>
                <w:rFonts w:ascii="Times New Roman" w:hAnsi="Times New Roman"/>
                <w:szCs w:val="18"/>
              </w:rPr>
              <w:t>UL: 25</w:t>
            </w:r>
          </w:p>
          <w:p w:rsidR="00805806" w:rsidRPr="00EF33B3" w:rsidRDefault="00805806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</w:rPr>
              <w:t>DL: 1</w:t>
            </w:r>
          </w:p>
        </w:tc>
        <w:tc>
          <w:tcPr>
            <w:tcW w:w="1417" w:type="dxa"/>
            <w:vAlign w:val="center"/>
          </w:tcPr>
          <w:p w:rsidR="00805806" w:rsidRPr="00EF33B3" w:rsidRDefault="00805806" w:rsidP="00CA59B4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jc w:val="center"/>
              <w:rPr>
                <w:rFonts w:cs="Times New Roman"/>
                <w:sz w:val="18"/>
                <w:szCs w:val="18"/>
                <w:lang w:eastAsia="ko-KR"/>
              </w:rPr>
            </w:pPr>
            <w:r w:rsidRPr="00EF33B3">
              <w:rPr>
                <w:rFonts w:cs="Times New Roman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2376" w:type="dxa"/>
          </w:tcPr>
          <w:p w:rsidR="00805806" w:rsidRPr="00EF33B3" w:rsidRDefault="002F5EB3" w:rsidP="00360B55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rFonts w:cs="Times New Roman"/>
                <w:sz w:val="18"/>
                <w:lang w:eastAsia="ko-KR"/>
              </w:rPr>
            </w:pPr>
            <w:r>
              <w:rPr>
                <w:rFonts w:hint="eastAsia"/>
                <w:sz w:val="18"/>
                <w:lang w:val="en-US" w:eastAsia="ko-KR"/>
              </w:rPr>
              <w:t>A</w:t>
            </w:r>
            <w:r w:rsidR="00EF33B3" w:rsidRPr="00EF33B3">
              <w:rPr>
                <w:sz w:val="18"/>
                <w:lang w:val="en-US" w:eastAsia="ko-KR"/>
              </w:rPr>
              <w:t>n absolute speed of up to 250 km/h</w:t>
            </w:r>
          </w:p>
        </w:tc>
      </w:tr>
    </w:tbl>
    <w:p w:rsidR="00E1221A" w:rsidRDefault="00E1221A" w:rsidP="00E1221A">
      <w:pPr>
        <w:pStyle w:val="2222"/>
        <w:tabs>
          <w:tab w:val="left" w:pos="3922"/>
        </w:tabs>
        <w:spacing w:after="120" w:line="288" w:lineRule="auto"/>
        <w:ind w:firstLineChars="0" w:firstLine="0"/>
        <w:rPr>
          <w:lang w:eastAsia="ko-KR"/>
        </w:rPr>
      </w:pPr>
    </w:p>
    <w:p w:rsidR="00943B82" w:rsidRDefault="00943B82" w:rsidP="00943B82">
      <w:pPr>
        <w:pStyle w:val="2222"/>
        <w:keepNext/>
        <w:tabs>
          <w:tab w:val="left" w:pos="3922"/>
        </w:tabs>
        <w:spacing w:after="120" w:line="288" w:lineRule="auto"/>
        <w:ind w:firstLineChars="0" w:firstLine="0"/>
        <w:jc w:val="center"/>
      </w:pPr>
      <w:r w:rsidRPr="00943B82">
        <w:rPr>
          <w:rFonts w:hint="eastAsia"/>
          <w:noProof/>
          <w:lang w:val="en-US" w:eastAsia="ko-KR"/>
        </w:rPr>
        <w:drawing>
          <wp:inline distT="0" distB="0" distL="0" distR="0" wp14:anchorId="52D7DF26" wp14:editId="3E98A38D">
            <wp:extent cx="2754133" cy="1937696"/>
            <wp:effectExtent l="0" t="0" r="8255" b="5715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809" cy="193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F31" w:rsidRDefault="00943B82" w:rsidP="00943B82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 Throughput performance</w:t>
      </w:r>
      <w:proofErr w:type="gramEnd"/>
      <w:r>
        <w:rPr>
          <w:rFonts w:hint="eastAsia"/>
          <w:lang w:eastAsia="ko-KR"/>
        </w:rPr>
        <w:t xml:space="preserve"> of NR </w:t>
      </w:r>
      <w:proofErr w:type="spellStart"/>
      <w:r>
        <w:rPr>
          <w:rFonts w:hint="eastAsia"/>
          <w:lang w:eastAsia="ko-KR"/>
        </w:rPr>
        <w:t>Uu</w:t>
      </w:r>
      <w:proofErr w:type="spellEnd"/>
      <w:r>
        <w:rPr>
          <w:rFonts w:hint="eastAsia"/>
          <w:lang w:eastAsia="ko-KR"/>
        </w:rPr>
        <w:t xml:space="preserve"> DMRS for PDSCH</w:t>
      </w:r>
    </w:p>
    <w:p w:rsidR="00CD4C05" w:rsidRPr="00425FB6" w:rsidRDefault="00CD4C05" w:rsidP="0057167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:rsidR="000B2C16" w:rsidRDefault="000B2C16" w:rsidP="000B2C16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 xml:space="preserve">on </w:t>
      </w:r>
      <w:r w:rsidR="005471CA">
        <w:rPr>
          <w:rFonts w:hint="eastAsia"/>
          <w:lang w:eastAsia="ko-KR"/>
        </w:rPr>
        <w:t>DMRS design for NR V2X</w:t>
      </w:r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553A6B" w:rsidRPr="00553A6B" w:rsidRDefault="00553A6B" w:rsidP="00553A6B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553A6B">
        <w:rPr>
          <w:i/>
        </w:rPr>
        <w:t xml:space="preserve">NR </w:t>
      </w:r>
      <w:proofErr w:type="spellStart"/>
      <w:r w:rsidRPr="00553A6B">
        <w:rPr>
          <w:i/>
        </w:rPr>
        <w:t>Uu</w:t>
      </w:r>
      <w:proofErr w:type="spellEnd"/>
      <w:r w:rsidRPr="00553A6B">
        <w:rPr>
          <w:i/>
        </w:rPr>
        <w:t xml:space="preserve"> DMRS design for PDCCH and PDSCH </w:t>
      </w:r>
      <w:r>
        <w:rPr>
          <w:rFonts w:hint="eastAsia"/>
          <w:i/>
          <w:lang w:eastAsia="ko-KR"/>
        </w:rPr>
        <w:t>is</w:t>
      </w:r>
      <w:r w:rsidRPr="00553A6B">
        <w:rPr>
          <w:i/>
        </w:rPr>
        <w:t xml:space="preserve"> reused for PSCCH and PSSCH, respectively.</w:t>
      </w:r>
    </w:p>
    <w:p w:rsidR="001A31BA" w:rsidRPr="001A31BA" w:rsidRDefault="001A31BA" w:rsidP="001A31BA">
      <w:pPr>
        <w:spacing w:after="120" w:line="288" w:lineRule="auto"/>
        <w:ind w:firstLine="400"/>
        <w:jc w:val="both"/>
        <w:rPr>
          <w:i/>
          <w:lang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 xml:space="preserve"> 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293BBB">
        <w:rPr>
          <w:i/>
          <w:lang w:eastAsia="ko-KR"/>
        </w:rPr>
        <w:t xml:space="preserve">NR </w:t>
      </w:r>
      <w:r w:rsidRPr="00D8576B">
        <w:rPr>
          <w:i/>
        </w:rPr>
        <w:t xml:space="preserve">V2X </w:t>
      </w:r>
      <w:proofErr w:type="spellStart"/>
      <w:r w:rsidRPr="00D8576B">
        <w:rPr>
          <w:i/>
        </w:rPr>
        <w:t>sidelink</w:t>
      </w:r>
      <w:proofErr w:type="spellEnd"/>
      <w:r>
        <w:rPr>
          <w:rFonts w:hint="eastAsia"/>
          <w:i/>
          <w:lang w:eastAsia="ko-KR"/>
        </w:rPr>
        <w:t xml:space="preserve"> </w:t>
      </w:r>
      <w:r w:rsidRPr="00293BBB">
        <w:rPr>
          <w:i/>
          <w:lang w:eastAsia="ko-KR"/>
        </w:rPr>
        <w:t>supports UE-specific configuration of DMRS pattern</w:t>
      </w:r>
      <w:r>
        <w:rPr>
          <w:rFonts w:hint="eastAsia"/>
          <w:i/>
          <w:lang w:eastAsia="ko-KR"/>
        </w:rPr>
        <w:t xml:space="preserve"> for PSSCH</w:t>
      </w:r>
      <w:r w:rsidRPr="00293BBB">
        <w:rPr>
          <w:i/>
          <w:lang w:eastAsia="ko-KR"/>
        </w:rPr>
        <w:t xml:space="preserve">, selected between a </w:t>
      </w:r>
      <w:r>
        <w:rPr>
          <w:rFonts w:hint="eastAsia"/>
          <w:i/>
          <w:lang w:eastAsia="ko-KR"/>
        </w:rPr>
        <w:t>low density DMRS for high data rate and high density DMRS for high mobility</w:t>
      </w:r>
      <w:r w:rsidRPr="00293BBB">
        <w:rPr>
          <w:i/>
          <w:lang w:eastAsia="ko-KR"/>
        </w:rPr>
        <w:t>.</w:t>
      </w:r>
    </w:p>
    <w:p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DB4CD2" w:rsidRPr="00D135A3" w:rsidRDefault="001313B2" w:rsidP="002F3D9C">
      <w:pPr>
        <w:pStyle w:val="reference"/>
        <w:rPr>
          <w:sz w:val="20"/>
        </w:rPr>
      </w:pPr>
      <w:bookmarkStart w:id="5" w:name="_Ref450476665"/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 w:rsidR="002F3D9C">
        <w:rPr>
          <w:rFonts w:eastAsia="맑은 고딕" w:hint="eastAsia"/>
          <w:sz w:val="20"/>
          <w:lang w:eastAsia="ko-KR"/>
        </w:rPr>
        <w:t>4bis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  <w:bookmarkEnd w:id="5"/>
    </w:p>
    <w:p w:rsidR="00D135A3" w:rsidRPr="00D50A3D" w:rsidRDefault="00D135A3" w:rsidP="00D135A3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4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D135A3" w:rsidRPr="001B0ED7" w:rsidRDefault="00D135A3" w:rsidP="00D135A3">
      <w:pPr>
        <w:pStyle w:val="reference"/>
        <w:rPr>
          <w:sz w:val="20"/>
        </w:rPr>
      </w:pPr>
      <w:r w:rsidRPr="00386024">
        <w:rPr>
          <w:sz w:val="20"/>
        </w:rPr>
        <w:t>3GPP TSG RAN</w:t>
      </w:r>
      <w:r w:rsidRPr="00386024">
        <w:rPr>
          <w:rFonts w:eastAsia="맑은 고딕" w:hint="eastAsia"/>
          <w:sz w:val="20"/>
          <w:lang w:eastAsia="ko-KR"/>
        </w:rPr>
        <w:t>1#9</w:t>
      </w:r>
      <w:r>
        <w:rPr>
          <w:rFonts w:eastAsia="맑은 고딕" w:hint="eastAsia"/>
          <w:sz w:val="20"/>
          <w:lang w:eastAsia="ko-KR"/>
        </w:rPr>
        <w:t>5</w:t>
      </w:r>
      <w:r w:rsidRPr="00386024">
        <w:rPr>
          <w:rFonts w:eastAsia="맑은 고딕" w:hint="eastAsia"/>
          <w:sz w:val="20"/>
          <w:lang w:eastAsia="ko-KR"/>
        </w:rPr>
        <w:t xml:space="preserve">, </w:t>
      </w:r>
      <w:r w:rsidRPr="00386024">
        <w:rPr>
          <w:rFonts w:eastAsia="맑은 고딕"/>
          <w:sz w:val="20"/>
          <w:lang w:eastAsia="ko-KR"/>
        </w:rPr>
        <w:t>Final Report of 3GPP TSG RAN</w:t>
      </w:r>
      <w:r w:rsidRPr="00386024">
        <w:rPr>
          <w:rFonts w:eastAsia="맑은 고딕" w:hint="eastAsia"/>
          <w:sz w:val="20"/>
          <w:lang w:eastAsia="ko-KR"/>
        </w:rPr>
        <w:t>.</w:t>
      </w:r>
    </w:p>
    <w:p w:rsidR="001B0ED7" w:rsidRPr="00D135A3" w:rsidRDefault="001B0ED7" w:rsidP="001B0ED7">
      <w:pPr>
        <w:pStyle w:val="reference"/>
        <w:rPr>
          <w:sz w:val="20"/>
        </w:rPr>
      </w:pPr>
      <w:r w:rsidRPr="001B0ED7">
        <w:rPr>
          <w:sz w:val="20"/>
        </w:rPr>
        <w:t>RP-182111</w:t>
      </w:r>
      <w:r w:rsidRPr="001B0ED7">
        <w:rPr>
          <w:rFonts w:hint="eastAsia"/>
          <w:sz w:val="20"/>
        </w:rPr>
        <w:t>, “</w:t>
      </w:r>
      <w:r w:rsidRPr="001B0ED7">
        <w:rPr>
          <w:sz w:val="20"/>
        </w:rPr>
        <w:t xml:space="preserve">Revised SID: Study on NR V2X”, </w:t>
      </w:r>
      <w:r w:rsidRPr="001B0ED7">
        <w:rPr>
          <w:rFonts w:hint="eastAsia"/>
          <w:sz w:val="20"/>
        </w:rPr>
        <w:t>LGE</w:t>
      </w:r>
      <w:r w:rsidRPr="001B0ED7">
        <w:rPr>
          <w:sz w:val="20"/>
        </w:rPr>
        <w:t>.</w:t>
      </w:r>
    </w:p>
    <w:p w:rsidR="00D50A3D" w:rsidRPr="006F0F2B" w:rsidRDefault="00D50A3D" w:rsidP="00D50A3D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 xml:space="preserve">3GPP TS </w:t>
      </w:r>
      <w:r>
        <w:rPr>
          <w:rFonts w:eastAsiaTheme="minorEastAsia" w:hint="eastAsia"/>
          <w:sz w:val="20"/>
          <w:lang w:eastAsia="ko-KR"/>
        </w:rPr>
        <w:t>22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186</w:t>
      </w:r>
      <w:r w:rsidRPr="00BF2E93">
        <w:rPr>
          <w:sz w:val="20"/>
          <w:lang w:eastAsia="ko-KR"/>
        </w:rPr>
        <w:t>, v</w:t>
      </w:r>
      <w:r>
        <w:rPr>
          <w:rFonts w:eastAsiaTheme="minorEastAsia" w:hint="eastAsia"/>
          <w:sz w:val="20"/>
          <w:lang w:eastAsia="ko-KR"/>
        </w:rPr>
        <w:t>16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1</w:t>
      </w:r>
      <w:r w:rsidRPr="00BF2E93">
        <w:rPr>
          <w:sz w:val="20"/>
          <w:lang w:eastAsia="ko-KR"/>
        </w:rPr>
        <w:t>.</w:t>
      </w:r>
      <w:r>
        <w:rPr>
          <w:rFonts w:eastAsiaTheme="minorEastAsia" w:hint="eastAsia"/>
          <w:sz w:val="20"/>
          <w:lang w:eastAsia="ko-KR"/>
        </w:rPr>
        <w:t>0</w:t>
      </w:r>
      <w:r w:rsidRPr="00BF2E93">
        <w:rPr>
          <w:sz w:val="20"/>
          <w:lang w:eastAsia="ko-KR"/>
        </w:rPr>
        <w:t>.</w:t>
      </w:r>
    </w:p>
    <w:p w:rsidR="006F0F2B" w:rsidRDefault="006F0F2B" w:rsidP="006F0F2B">
      <w:pPr>
        <w:pStyle w:val="1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Appendix A</w:t>
      </w:r>
    </w:p>
    <w:p w:rsidR="006F0F2B" w:rsidRDefault="006F0F2B" w:rsidP="006F0F2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3644C7">
        <w:rPr>
          <w:rFonts w:hint="eastAsia"/>
          <w:lang w:eastAsia="ko-KR"/>
        </w:rPr>
        <w:t>E</w:t>
      </w:r>
      <w:r>
        <w:rPr>
          <w:lang w:eastAsia="ko-KR"/>
        </w:rPr>
        <w:t xml:space="preserve">valuation </w:t>
      </w:r>
      <w:r w:rsidRPr="006F0F2B">
        <w:rPr>
          <w:lang w:eastAsia="ko-KR"/>
        </w:rPr>
        <w:t>assumptions for Figure 3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F0F2B" w:rsidRPr="00176829" w:rsidTr="00081E9A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176829" w:rsidRDefault="003644C7" w:rsidP="00081E9A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Parameters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bCs/>
                <w:lang w:eastAsia="ko-KR"/>
              </w:rPr>
              <w:t>Value</w:t>
            </w:r>
            <w:r w:rsidR="003644C7">
              <w:rPr>
                <w:rFonts w:hint="eastAsia"/>
                <w:bCs/>
                <w:lang w:eastAsia="ko-KR"/>
              </w:rPr>
              <w:t>s</w:t>
            </w:r>
          </w:p>
        </w:tc>
      </w:tr>
      <w:tr w:rsidR="003644C7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Bandwidth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5MHz</w:t>
            </w:r>
          </w:p>
        </w:tc>
      </w:tr>
      <w:tr w:rsidR="003644C7" w:rsidRPr="0020064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 xml:space="preserve">Carrier </w:t>
            </w:r>
            <w:proofErr w:type="spellStart"/>
            <w:r w:rsidRPr="003644C7">
              <w:rPr>
                <w:rFonts w:hint="eastAsia"/>
                <w:lang w:val="en-US" w:eastAsia="ko-KR"/>
              </w:rPr>
              <w:t>freqeuncy</w:t>
            </w:r>
            <w:proofErr w:type="spellEnd"/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2GHz</w:t>
            </w:r>
          </w:p>
        </w:tc>
      </w:tr>
      <w:tr w:rsidR="003644C7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# of allocated RBs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4</w:t>
            </w:r>
          </w:p>
        </w:tc>
      </w:tr>
      <w:tr w:rsidR="003644C7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Size of control region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2 OFDM symbols</w:t>
            </w:r>
          </w:p>
        </w:tc>
      </w:tr>
      <w:tr w:rsidR="003644C7" w:rsidRPr="00176829" w:rsidTr="00081E9A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Flat fading</w:t>
            </w:r>
          </w:p>
        </w:tc>
      </w:tr>
      <w:tr w:rsidR="003644C7" w:rsidRPr="00176829" w:rsidTr="00081E9A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Simulation length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 xml:space="preserve">100000 </w:t>
            </w:r>
            <w:proofErr w:type="spellStart"/>
            <w:r w:rsidRPr="003644C7">
              <w:rPr>
                <w:rFonts w:hint="eastAsia"/>
                <w:lang w:val="en-US" w:eastAsia="ko-KR"/>
              </w:rPr>
              <w:t>subframes</w:t>
            </w:r>
            <w:proofErr w:type="spellEnd"/>
          </w:p>
        </w:tc>
      </w:tr>
      <w:tr w:rsidR="003644C7" w:rsidRPr="00176829" w:rsidTr="00081E9A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Transmit mode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SISO</w:t>
            </w:r>
          </w:p>
        </w:tc>
      </w:tr>
      <w:tr w:rsidR="003644C7" w:rsidRPr="00176829" w:rsidTr="00081E9A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MCS index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7/12/18</w:t>
            </w:r>
          </w:p>
        </w:tc>
      </w:tr>
      <w:tr w:rsidR="003644C7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UE speed (km/h)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3644C7" w:rsidRPr="003644C7" w:rsidRDefault="003644C7" w:rsidP="003644C7">
            <w:pPr>
              <w:rPr>
                <w:lang w:val="en-US" w:eastAsia="ko-KR"/>
              </w:rPr>
            </w:pPr>
            <w:r w:rsidRPr="003644C7">
              <w:rPr>
                <w:rFonts w:hint="eastAsia"/>
                <w:lang w:val="en-US" w:eastAsia="ko-KR"/>
              </w:rPr>
              <w:t>500</w:t>
            </w:r>
          </w:p>
        </w:tc>
      </w:tr>
    </w:tbl>
    <w:p w:rsidR="006F0F2B" w:rsidRDefault="006F0F2B" w:rsidP="006F0F2B">
      <w:pPr>
        <w:rPr>
          <w:color w:val="FF0000"/>
          <w:lang w:val="en-US" w:eastAsia="ko-KR"/>
        </w:rPr>
      </w:pPr>
    </w:p>
    <w:p w:rsidR="006F0F2B" w:rsidRDefault="006F0F2B" w:rsidP="006F0F2B">
      <w:pPr>
        <w:pStyle w:val="1"/>
        <w:jc w:val="both"/>
        <w:rPr>
          <w:sz w:val="32"/>
          <w:lang w:val="en-US" w:eastAsia="ko-KR"/>
        </w:rPr>
      </w:pPr>
      <w:r>
        <w:rPr>
          <w:rFonts w:hint="eastAsia"/>
          <w:sz w:val="32"/>
          <w:lang w:val="en-US" w:eastAsia="ko-KR"/>
        </w:rPr>
        <w:t>Appendix B</w:t>
      </w:r>
    </w:p>
    <w:p w:rsidR="006F0F2B" w:rsidRDefault="006F0F2B" w:rsidP="006F0F2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3644C7">
        <w:rPr>
          <w:rFonts w:hint="eastAsia"/>
          <w:lang w:eastAsia="ko-KR"/>
        </w:rPr>
        <w:t>E</w:t>
      </w:r>
      <w:r>
        <w:rPr>
          <w:lang w:eastAsia="ko-KR"/>
        </w:rPr>
        <w:t xml:space="preserve">valuation </w:t>
      </w:r>
      <w:r w:rsidRPr="006F0F2B">
        <w:rPr>
          <w:lang w:eastAsia="ko-KR"/>
        </w:rPr>
        <w:t xml:space="preserve">assumptions for Figure </w:t>
      </w:r>
      <w:r>
        <w:rPr>
          <w:rFonts w:hint="eastAsia"/>
          <w:lang w:eastAsia="ko-KR"/>
        </w:rPr>
        <w:t>4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6F0F2B" w:rsidRPr="00176829" w:rsidTr="00081E9A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176829" w:rsidRDefault="0028204C" w:rsidP="00081E9A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Parameters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bCs/>
                <w:lang w:eastAsia="ko-KR"/>
              </w:rPr>
              <w:t>Value</w:t>
            </w:r>
            <w:r w:rsidR="0028204C">
              <w:rPr>
                <w:rFonts w:hint="eastAsia"/>
                <w:bCs/>
                <w:lang w:eastAsia="ko-KR"/>
              </w:rPr>
              <w:t>s</w:t>
            </w:r>
          </w:p>
        </w:tc>
      </w:tr>
      <w:tr w:rsidR="006F0F2B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lang w:eastAsia="ko-KR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 w:rsidRPr="00200649">
              <w:rPr>
                <w:lang w:val="en-US" w:eastAsia="ko-KR"/>
              </w:rPr>
              <w:t>4GHz</w:t>
            </w:r>
          </w:p>
        </w:tc>
      </w:tr>
      <w:tr w:rsidR="006F0F2B" w:rsidRPr="0020064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eastAsia="ko-KR"/>
              </w:rPr>
            </w:pPr>
            <w:r w:rsidRPr="00200649">
              <w:rPr>
                <w:lang w:eastAsia="ko-KR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 w:rsidRPr="00200649">
              <w:rPr>
                <w:lang w:val="en-US" w:eastAsia="ko-KR"/>
              </w:rPr>
              <w:t>FDD</w:t>
            </w:r>
          </w:p>
        </w:tc>
      </w:tr>
      <w:tr w:rsidR="006F0F2B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eastAsia="ko-KR"/>
              </w:rPr>
            </w:pPr>
            <w:r w:rsidRPr="00176829">
              <w:rPr>
                <w:lang w:eastAsia="ko-KR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eastAsia="ko-KR"/>
              </w:rPr>
            </w:pPr>
            <w:r w:rsidRPr="00200649">
              <w:rPr>
                <w:lang w:eastAsia="ko-KR"/>
              </w:rPr>
              <w:t>15kHz</w:t>
            </w:r>
          </w:p>
        </w:tc>
      </w:tr>
      <w:tr w:rsidR="006F0F2B" w:rsidRPr="00176829" w:rsidTr="00081E9A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rFonts w:hint="eastAsia"/>
                <w:lang w:eastAsia="ko-KR"/>
              </w:rPr>
              <w:t>Transmission layers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eastAsia="ko-KR"/>
              </w:rPr>
            </w:pPr>
            <w:r w:rsidRPr="00200649">
              <w:rPr>
                <w:rFonts w:hint="eastAsia"/>
                <w:lang w:val="en-US" w:eastAsia="ko-KR"/>
              </w:rPr>
              <w:t>SU-MIMO with rank=1</w:t>
            </w:r>
          </w:p>
        </w:tc>
      </w:tr>
      <w:tr w:rsidR="006F0F2B" w:rsidRPr="00176829" w:rsidTr="00081E9A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lang w:val="en-US" w:eastAsia="ko-KR"/>
              </w:rPr>
              <w:lastRenderedPageBreak/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646B0C" w:rsidRDefault="006F0F2B" w:rsidP="003644C7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Codebook based </w:t>
            </w:r>
            <w:proofErr w:type="spellStart"/>
            <w:r>
              <w:rPr>
                <w:rFonts w:hint="eastAsia"/>
                <w:lang w:val="en-US" w:eastAsia="ko-KR"/>
              </w:rPr>
              <w:t>p</w:t>
            </w:r>
            <w:r w:rsidRPr="00646B0C">
              <w:rPr>
                <w:rFonts w:hint="eastAsia"/>
                <w:lang w:val="en-US" w:eastAsia="ko-KR"/>
              </w:rPr>
              <w:t>recoding</w:t>
            </w:r>
            <w:proofErr w:type="spellEnd"/>
          </w:p>
        </w:tc>
      </w:tr>
      <w:tr w:rsidR="006F0F2B" w:rsidRPr="00176829" w:rsidTr="00081E9A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0E7EFF" w:rsidRDefault="006F0F2B" w:rsidP="00081E9A">
            <w:pPr>
              <w:rPr>
                <w:lang w:val="en-US" w:eastAsia="ko-KR"/>
              </w:rPr>
            </w:pPr>
            <w:r w:rsidRPr="00D20136">
              <w:rPr>
                <w:rFonts w:hint="eastAsia"/>
                <w:lang w:val="en-US" w:eastAsia="ko-KR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Default="006F0F2B" w:rsidP="00081E9A">
            <w:pPr>
              <w:numPr>
                <w:ilvl w:val="0"/>
                <w:numId w:val="39"/>
              </w:numPr>
              <w:ind w:left="284" w:hanging="284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CQI/PMI feedback with 5 </w:t>
            </w:r>
            <w:proofErr w:type="spellStart"/>
            <w:r>
              <w:rPr>
                <w:rFonts w:hint="eastAsia"/>
                <w:lang w:val="en-US" w:eastAsia="ko-KR"/>
              </w:rPr>
              <w:t>msec</w:t>
            </w:r>
            <w:proofErr w:type="spellEnd"/>
            <w:r>
              <w:rPr>
                <w:rFonts w:hint="eastAsia"/>
                <w:lang w:val="en-US" w:eastAsia="ko-KR"/>
              </w:rPr>
              <w:t xml:space="preserve"> p</w:t>
            </w:r>
            <w:r w:rsidRPr="00D67AB8">
              <w:rPr>
                <w:lang w:val="en-US" w:eastAsia="ko-KR"/>
              </w:rPr>
              <w:t>eriodicity of CSI-RS</w:t>
            </w:r>
            <w:r>
              <w:rPr>
                <w:rFonts w:hint="eastAsia"/>
                <w:lang w:val="en-US" w:eastAsia="ko-KR"/>
              </w:rPr>
              <w:t xml:space="preserve"> and 2 </w:t>
            </w:r>
            <w:proofErr w:type="spellStart"/>
            <w:r>
              <w:rPr>
                <w:rFonts w:hint="eastAsia"/>
                <w:lang w:val="en-US" w:eastAsia="ko-KR"/>
              </w:rPr>
              <w:t>msec</w:t>
            </w:r>
            <w:proofErr w:type="spellEnd"/>
            <w:r>
              <w:rPr>
                <w:rFonts w:hint="eastAsia"/>
                <w:lang w:val="en-US" w:eastAsia="ko-KR"/>
              </w:rPr>
              <w:t xml:space="preserve"> feedback delay</w:t>
            </w:r>
          </w:p>
          <w:p w:rsidR="006F0F2B" w:rsidRPr="0062161A" w:rsidRDefault="006F0F2B" w:rsidP="00081E9A">
            <w:pPr>
              <w:numPr>
                <w:ilvl w:val="0"/>
                <w:numId w:val="39"/>
              </w:numPr>
              <w:ind w:left="284" w:hanging="284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For Beam management, s</w:t>
            </w:r>
            <w:r w:rsidRPr="00AF3C5D">
              <w:rPr>
                <w:lang w:eastAsia="ja-JP"/>
              </w:rPr>
              <w:t xml:space="preserve">elect the best beam pair among the limited set of DFT beams, based on the criteria of maximizing receive power after </w:t>
            </w:r>
            <w:proofErr w:type="spellStart"/>
            <w:r w:rsidRPr="00AF3C5D">
              <w:rPr>
                <w:lang w:eastAsia="ja-JP"/>
              </w:rPr>
              <w:t>beamforming</w:t>
            </w:r>
            <w:proofErr w:type="spellEnd"/>
            <w:r w:rsidRPr="00AF3C5D">
              <w:rPr>
                <w:lang w:eastAsia="ja-JP"/>
              </w:rPr>
              <w:t>.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lang w:val="en-US" w:eastAsia="ko-KR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Default="006F0F2B" w:rsidP="00081E9A">
            <w:pPr>
              <w:numPr>
                <w:ilvl w:val="0"/>
                <w:numId w:val="39"/>
              </w:numPr>
              <w:ind w:left="284" w:hanging="284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10 </w:t>
            </w:r>
            <w:r w:rsidRPr="00176829">
              <w:rPr>
                <w:lang w:val="en-US" w:eastAsia="ko-KR"/>
              </w:rPr>
              <w:t>RBs</w:t>
            </w:r>
          </w:p>
          <w:p w:rsidR="006F0F2B" w:rsidRPr="00200649" w:rsidRDefault="006F0F2B" w:rsidP="00081E9A">
            <w:pPr>
              <w:numPr>
                <w:ilvl w:val="0"/>
                <w:numId w:val="39"/>
              </w:numPr>
              <w:ind w:left="284" w:hanging="284"/>
              <w:rPr>
                <w:lang w:val="en-US" w:eastAsia="ko-KR"/>
              </w:rPr>
            </w:pPr>
            <w:r w:rsidRPr="00921C0D">
              <w:rPr>
                <w:rFonts w:hint="eastAsia"/>
                <w:lang w:val="en-US" w:eastAsia="ko-KR"/>
              </w:rPr>
              <w:t xml:space="preserve">First </w:t>
            </w:r>
            <w:r w:rsidRPr="00921C0D">
              <w:rPr>
                <w:lang w:val="en-US" w:eastAsia="ko-KR"/>
              </w:rPr>
              <w:t>2 OFDM symbols for PDCCH</w:t>
            </w:r>
            <w:r w:rsidRPr="00921C0D">
              <w:rPr>
                <w:rFonts w:hint="eastAsia"/>
                <w:lang w:val="en-US" w:eastAsia="ko-KR"/>
              </w:rPr>
              <w:t xml:space="preserve">, and following </w:t>
            </w:r>
            <w:r w:rsidRPr="00921C0D">
              <w:rPr>
                <w:lang w:val="en-US" w:eastAsia="ko-KR"/>
              </w:rPr>
              <w:t>12 OFDM symbols for data channel</w:t>
            </w:r>
            <w:r>
              <w:rPr>
                <w:rFonts w:hint="eastAsia"/>
                <w:lang w:val="en-US" w:eastAsia="ko-KR"/>
              </w:rPr>
              <w:t xml:space="preserve">, </w:t>
            </w:r>
            <w:r w:rsidRPr="00200649">
              <w:rPr>
                <w:rFonts w:hint="eastAsia"/>
                <w:lang w:val="en-US" w:eastAsia="ko-KR"/>
              </w:rPr>
              <w:t>E</w:t>
            </w:r>
            <w:r w:rsidRPr="00200649">
              <w:rPr>
                <w:lang w:val="en-US" w:eastAsia="ko-KR"/>
              </w:rPr>
              <w:t>rror free PDCCH decoding is assumed.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 w:rsidRPr="00200649">
              <w:rPr>
                <w:lang w:val="en-US" w:eastAsia="ko-KR"/>
              </w:rPr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>
              <w:t>No PRB Bundling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 w:rsidRPr="00200649">
              <w:rPr>
                <w:lang w:val="en-US" w:eastAsia="ko-KR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200649" w:rsidRDefault="006F0F2B" w:rsidP="00081E9A">
            <w:pPr>
              <w:rPr>
                <w:lang w:val="en-US" w:eastAsia="ko-KR"/>
              </w:rPr>
            </w:pPr>
            <w:r w:rsidRPr="00D67AB8">
              <w:rPr>
                <w:lang w:val="en-US" w:eastAsia="ko-KR"/>
              </w:rPr>
              <w:t>CQI based link adaptation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lang w:val="en-US" w:eastAsia="ko-KR"/>
              </w:rPr>
              <w:t>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D67AB8" w:rsidRDefault="006F0F2B" w:rsidP="00081E9A">
            <w:pPr>
              <w:rPr>
                <w:lang w:val="en-US" w:eastAsia="ko-KR"/>
              </w:rPr>
            </w:pPr>
            <w:r w:rsidRPr="00D67AB8">
              <w:rPr>
                <w:lang w:val="en-US"/>
              </w:rPr>
              <w:t>Synchronous HARQ with Chase Combining (max 4 transmissions)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val="en-US" w:eastAsia="ko-KR"/>
              </w:rPr>
            </w:pPr>
            <w:r w:rsidRPr="00176829">
              <w:rPr>
                <w:lang w:val="en-US" w:eastAsia="ko-KR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6225BC" w:rsidRDefault="006F0F2B" w:rsidP="00081E9A">
            <w:pPr>
              <w:rPr>
                <w:lang w:val="en-US" w:eastAsia="ko-KR"/>
              </w:rPr>
            </w:pPr>
            <w:r w:rsidRPr="006225BC">
              <w:rPr>
                <w:lang w:eastAsia="ko-KR"/>
              </w:rPr>
              <w:t>Real estimation</w:t>
            </w:r>
          </w:p>
        </w:tc>
      </w:tr>
      <w:tr w:rsidR="006F0F2B" w:rsidRPr="00176829" w:rsidTr="00081E9A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eastAsia="ko-KR"/>
              </w:rPr>
            </w:pPr>
            <w:r w:rsidRPr="00176829">
              <w:rPr>
                <w:rFonts w:hint="eastAsia"/>
                <w:lang w:eastAsia="ko-KR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6225BC" w:rsidRDefault="006F0F2B" w:rsidP="00081E9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3/</w:t>
            </w:r>
            <w:r w:rsidRPr="006225BC">
              <w:rPr>
                <w:lang w:eastAsia="ko-KR"/>
              </w:rPr>
              <w:t>3</w:t>
            </w:r>
            <w:r>
              <w:rPr>
                <w:rFonts w:hint="eastAsia"/>
                <w:lang w:eastAsia="ko-KR"/>
              </w:rPr>
              <w:t>0</w:t>
            </w:r>
            <w:r w:rsidR="003644C7">
              <w:rPr>
                <w:rFonts w:hint="eastAsia"/>
                <w:lang w:eastAsia="ko-KR"/>
              </w:rPr>
              <w:t xml:space="preserve"> </w:t>
            </w:r>
            <w:r w:rsidRPr="006225BC">
              <w:rPr>
                <w:lang w:eastAsia="ko-KR"/>
              </w:rPr>
              <w:t>km/h</w:t>
            </w:r>
          </w:p>
        </w:tc>
      </w:tr>
      <w:tr w:rsidR="006F0F2B" w:rsidRPr="00176829" w:rsidTr="00081E9A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176829" w:rsidRDefault="006F0F2B" w:rsidP="00081E9A">
            <w:pPr>
              <w:rPr>
                <w:lang w:eastAsia="ko-KR"/>
              </w:rPr>
            </w:pPr>
            <w:r w:rsidRPr="00E677C4">
              <w:rPr>
                <w:lang w:eastAsia="ko-KR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6F0F2B" w:rsidRPr="006225BC" w:rsidRDefault="006F0F2B" w:rsidP="00081E9A">
            <w:pPr>
              <w:rPr>
                <w:lang w:eastAsia="ko-KR"/>
              </w:rPr>
            </w:pPr>
            <w:r w:rsidRPr="006225BC">
              <w:rPr>
                <w:lang w:eastAsia="ko-KR"/>
              </w:rPr>
              <w:t>CDL-A</w:t>
            </w:r>
            <w:r>
              <w:rPr>
                <w:rFonts w:hint="eastAsia"/>
                <w:lang w:eastAsia="ko-KR"/>
              </w:rPr>
              <w:t xml:space="preserve"> with DS value=3</w:t>
            </w:r>
            <w:r w:rsidRPr="006225BC">
              <w:rPr>
                <w:rFonts w:hint="eastAsia"/>
                <w:lang w:eastAsia="ko-KR"/>
              </w:rPr>
              <w:t>0</w:t>
            </w:r>
            <w:r w:rsidR="003644C7">
              <w:rPr>
                <w:rFonts w:hint="eastAsia"/>
                <w:lang w:eastAsia="ko-KR"/>
              </w:rPr>
              <w:t>0</w:t>
            </w:r>
            <w:r w:rsidRPr="006225BC">
              <w:rPr>
                <w:rFonts w:hint="eastAsia"/>
                <w:lang w:eastAsia="ko-KR"/>
              </w:rPr>
              <w:t>ns</w:t>
            </w:r>
          </w:p>
        </w:tc>
      </w:tr>
      <w:tr w:rsidR="003644C7" w:rsidRPr="00176829" w:rsidDel="00020662" w:rsidTr="000F538A">
        <w:trPr>
          <w:trHeight w:val="146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644C7" w:rsidRPr="00176829" w:rsidRDefault="003644C7" w:rsidP="00081E9A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</w:t>
            </w:r>
            <w:r w:rsidRPr="00176829">
              <w:rPr>
                <w:rFonts w:hint="eastAsia"/>
                <w:lang w:eastAsia="ko-KR"/>
              </w:rPr>
              <w:t>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3644C7" w:rsidRPr="00176829" w:rsidRDefault="003644C7" w:rsidP="00081E9A">
            <w:pPr>
              <w:rPr>
                <w:lang w:eastAsia="ko-KR"/>
              </w:rPr>
            </w:pPr>
            <w:r w:rsidRPr="00176829">
              <w:rPr>
                <w:lang w:eastAsia="ko-KR"/>
              </w:rPr>
              <w:t>The number of antenna:</w:t>
            </w:r>
            <w:r>
              <w:rPr>
                <w:rFonts w:hint="eastAsia"/>
                <w:lang w:eastAsia="ko-KR"/>
              </w:rPr>
              <w:t xml:space="preserve"> </w:t>
            </w:r>
            <w:proofErr w:type="spellStart"/>
            <w:r>
              <w:rPr>
                <w:rFonts w:hint="eastAsia"/>
                <w:lang w:eastAsia="ko-KR"/>
              </w:rPr>
              <w:t>Tx</w:t>
            </w:r>
            <w:proofErr w:type="spellEnd"/>
            <w:r>
              <w:rPr>
                <w:rFonts w:hint="eastAsia"/>
                <w:lang w:eastAsia="ko-KR"/>
              </w:rPr>
              <w:t xml:space="preserve">=8 and </w:t>
            </w:r>
            <w:r w:rsidRPr="00D703D3">
              <w:rPr>
                <w:lang w:eastAsia="ko-KR"/>
              </w:rPr>
              <w:t>(M</w:t>
            </w:r>
            <w:proofErr w:type="gramStart"/>
            <w:r w:rsidRPr="00D703D3">
              <w:rPr>
                <w:lang w:eastAsia="ko-KR"/>
              </w:rPr>
              <w:t>,N,P</w:t>
            </w:r>
            <w:proofErr w:type="gramEnd"/>
            <w:r w:rsidRPr="00D703D3">
              <w:rPr>
                <w:lang w:eastAsia="ko-KR"/>
              </w:rPr>
              <w:t>) = (4,</w:t>
            </w:r>
            <w:r>
              <w:rPr>
                <w:rFonts w:hint="eastAsia"/>
                <w:lang w:eastAsia="ko-KR"/>
              </w:rPr>
              <w:t>4</w:t>
            </w:r>
            <w:r w:rsidRPr="00D703D3">
              <w:rPr>
                <w:lang w:eastAsia="ko-KR"/>
              </w:rPr>
              <w:t>,2). (</w:t>
            </w:r>
            <w:proofErr w:type="spellStart"/>
            <w:r w:rsidRPr="00D703D3">
              <w:rPr>
                <w:lang w:eastAsia="ko-KR"/>
              </w:rPr>
              <w:t>dV,dH</w:t>
            </w:r>
            <w:proofErr w:type="spellEnd"/>
            <w:r w:rsidRPr="00D703D3">
              <w:rPr>
                <w:lang w:eastAsia="ko-KR"/>
              </w:rPr>
              <w:t>) = (0.5, 0.5)λ</w:t>
            </w:r>
          </w:p>
          <w:p w:rsidR="003644C7" w:rsidRPr="00176829" w:rsidDel="00020662" w:rsidRDefault="003644C7" w:rsidP="00081E9A">
            <w:pPr>
              <w:rPr>
                <w:lang w:eastAsia="ko-KR"/>
              </w:rPr>
            </w:pPr>
            <w:r w:rsidRPr="00176829">
              <w:rPr>
                <w:lang w:eastAsia="ko-KR"/>
              </w:rPr>
              <w:t xml:space="preserve">Per antenna element </w:t>
            </w:r>
            <w:r>
              <w:rPr>
                <w:rFonts w:hint="eastAsia"/>
                <w:lang w:eastAsia="ko-KR"/>
              </w:rPr>
              <w:t xml:space="preserve">radiation </w:t>
            </w:r>
            <w:r w:rsidRPr="00176829">
              <w:rPr>
                <w:lang w:eastAsia="ko-KR"/>
              </w:rPr>
              <w:t xml:space="preserve">pattern is in </w:t>
            </w:r>
            <w:r>
              <w:rPr>
                <w:rFonts w:hint="eastAsia"/>
                <w:lang w:eastAsia="ko-KR"/>
              </w:rPr>
              <w:t>TR36.873</w:t>
            </w:r>
          </w:p>
          <w:p w:rsidR="003644C7" w:rsidRPr="00176829" w:rsidDel="00020662" w:rsidRDefault="003644C7" w:rsidP="00081E9A">
            <w:pPr>
              <w:rPr>
                <w:lang w:eastAsia="ko-KR"/>
              </w:rPr>
            </w:pPr>
            <w:r>
              <w:rPr>
                <w:lang w:eastAsia="ko-KR"/>
              </w:rPr>
              <w:t>The number of antenna: Rx=</w:t>
            </w:r>
            <w:r w:rsidRPr="00D703D3"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 xml:space="preserve"> and </w:t>
            </w:r>
            <w:r>
              <w:rPr>
                <w:lang w:eastAsia="ko-KR"/>
              </w:rPr>
              <w:t>(M,N,P)=</w:t>
            </w:r>
            <w:r w:rsidRPr="00176829">
              <w:rPr>
                <w:lang w:eastAsia="ko-KR"/>
              </w:rPr>
              <w:t xml:space="preserve">(1,1,2) with 0.5λ spacing with </w:t>
            </w:r>
            <w:proofErr w:type="spellStart"/>
            <w:r w:rsidRPr="00176829">
              <w:rPr>
                <w:lang w:eastAsia="ko-KR"/>
              </w:rPr>
              <w:t>omni</w:t>
            </w:r>
            <w:proofErr w:type="spellEnd"/>
            <w:r w:rsidRPr="00176829">
              <w:rPr>
                <w:lang w:eastAsia="ko-KR"/>
              </w:rPr>
              <w:t>-directional antenna element</w:t>
            </w:r>
          </w:p>
        </w:tc>
      </w:tr>
    </w:tbl>
    <w:p w:rsidR="006F0F2B" w:rsidRDefault="006F0F2B" w:rsidP="006F0F2B">
      <w:pPr>
        <w:rPr>
          <w:color w:val="FF0000"/>
          <w:lang w:val="en-US" w:eastAsia="ko-KR"/>
        </w:rPr>
      </w:pPr>
    </w:p>
    <w:p w:rsidR="006F0F2B" w:rsidRPr="006F0F2B" w:rsidRDefault="006F0F2B" w:rsidP="006F0F2B">
      <w:pPr>
        <w:rPr>
          <w:lang w:val="en-US" w:eastAsia="ko-KR"/>
        </w:rPr>
      </w:pPr>
    </w:p>
    <w:sectPr w:rsidR="006F0F2B" w:rsidRPr="006F0F2B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6DD" w:rsidRDefault="002326DD">
      <w:r>
        <w:separator/>
      </w:r>
    </w:p>
  </w:endnote>
  <w:endnote w:type="continuationSeparator" w:id="0">
    <w:p w:rsidR="002326DD" w:rsidRDefault="00232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6DD" w:rsidRDefault="002326DD">
      <w:r>
        <w:separator/>
      </w:r>
    </w:p>
  </w:footnote>
  <w:footnote w:type="continuationSeparator" w:id="0">
    <w:p w:rsidR="002326DD" w:rsidRDefault="00232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9AF"/>
    <w:multiLevelType w:val="hybridMultilevel"/>
    <w:tmpl w:val="EA28A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AFC10E4"/>
    <w:multiLevelType w:val="hybridMultilevel"/>
    <w:tmpl w:val="2BD01FFA"/>
    <w:lvl w:ilvl="0" w:tplc="DC52F2B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0C4604F"/>
    <w:multiLevelType w:val="hybridMultilevel"/>
    <w:tmpl w:val="27125B42"/>
    <w:lvl w:ilvl="0" w:tplc="46F80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AE9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2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5E1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788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785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4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F45F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6EC4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246536"/>
    <w:multiLevelType w:val="hybridMultilevel"/>
    <w:tmpl w:val="41082978"/>
    <w:lvl w:ilvl="0" w:tplc="F22C0F1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E4A247E"/>
    <w:multiLevelType w:val="hybridMultilevel"/>
    <w:tmpl w:val="57886A00"/>
    <w:lvl w:ilvl="0" w:tplc="283E1C76">
      <w:start w:val="1"/>
      <w:numFmt w:val="lowerLetter"/>
      <w:lvlText w:val="(%1)"/>
      <w:lvlJc w:val="left"/>
      <w:pPr>
        <w:ind w:left="121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650" w:hanging="400"/>
      </w:pPr>
    </w:lvl>
    <w:lvl w:ilvl="2" w:tplc="0409001B" w:tentative="1">
      <w:start w:val="1"/>
      <w:numFmt w:val="lowerRoman"/>
      <w:lvlText w:val="%3."/>
      <w:lvlJc w:val="right"/>
      <w:pPr>
        <w:ind w:left="2050" w:hanging="400"/>
      </w:pPr>
    </w:lvl>
    <w:lvl w:ilvl="3" w:tplc="0409000F" w:tentative="1">
      <w:start w:val="1"/>
      <w:numFmt w:val="decimal"/>
      <w:lvlText w:val="%4."/>
      <w:lvlJc w:val="left"/>
      <w:pPr>
        <w:ind w:left="2450" w:hanging="400"/>
      </w:pPr>
    </w:lvl>
    <w:lvl w:ilvl="4" w:tplc="04090019" w:tentative="1">
      <w:start w:val="1"/>
      <w:numFmt w:val="upperLetter"/>
      <w:lvlText w:val="%5."/>
      <w:lvlJc w:val="left"/>
      <w:pPr>
        <w:ind w:left="2850" w:hanging="400"/>
      </w:pPr>
    </w:lvl>
    <w:lvl w:ilvl="5" w:tplc="0409001B" w:tentative="1">
      <w:start w:val="1"/>
      <w:numFmt w:val="lowerRoman"/>
      <w:lvlText w:val="%6."/>
      <w:lvlJc w:val="right"/>
      <w:pPr>
        <w:ind w:left="3250" w:hanging="400"/>
      </w:pPr>
    </w:lvl>
    <w:lvl w:ilvl="6" w:tplc="0409000F" w:tentative="1">
      <w:start w:val="1"/>
      <w:numFmt w:val="decimal"/>
      <w:lvlText w:val="%7."/>
      <w:lvlJc w:val="left"/>
      <w:pPr>
        <w:ind w:left="3650" w:hanging="400"/>
      </w:pPr>
    </w:lvl>
    <w:lvl w:ilvl="7" w:tplc="04090019" w:tentative="1">
      <w:start w:val="1"/>
      <w:numFmt w:val="upperLetter"/>
      <w:lvlText w:val="%8."/>
      <w:lvlJc w:val="left"/>
      <w:pPr>
        <w:ind w:left="4050" w:hanging="400"/>
      </w:pPr>
    </w:lvl>
    <w:lvl w:ilvl="8" w:tplc="0409001B" w:tentative="1">
      <w:start w:val="1"/>
      <w:numFmt w:val="lowerRoman"/>
      <w:lvlText w:val="%9."/>
      <w:lvlJc w:val="right"/>
      <w:pPr>
        <w:ind w:left="4450" w:hanging="400"/>
      </w:pPr>
    </w:lvl>
  </w:abstractNum>
  <w:abstractNum w:abstractNumId="21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5E75909"/>
    <w:multiLevelType w:val="hybridMultilevel"/>
    <w:tmpl w:val="E5EC4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EA157E5"/>
    <w:multiLevelType w:val="hybridMultilevel"/>
    <w:tmpl w:val="6590BD1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EDF00A7"/>
    <w:multiLevelType w:val="hybridMultilevel"/>
    <w:tmpl w:val="E7426A8A"/>
    <w:lvl w:ilvl="0" w:tplc="6D0E1DB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2"/>
  </w:num>
  <w:num w:numId="5">
    <w:abstractNumId w:val="30"/>
  </w:num>
  <w:num w:numId="6">
    <w:abstractNumId w:val="19"/>
  </w:num>
  <w:num w:numId="7">
    <w:abstractNumId w:val="10"/>
  </w:num>
  <w:num w:numId="8">
    <w:abstractNumId w:val="16"/>
  </w:num>
  <w:num w:numId="9">
    <w:abstractNumId w:val="24"/>
  </w:num>
  <w:num w:numId="10">
    <w:abstractNumId w:val="26"/>
  </w:num>
  <w:num w:numId="11">
    <w:abstractNumId w:val="5"/>
  </w:num>
  <w:num w:numId="12">
    <w:abstractNumId w:val="6"/>
  </w:num>
  <w:num w:numId="13">
    <w:abstractNumId w:val="1"/>
  </w:num>
  <w:num w:numId="14">
    <w:abstractNumId w:val="22"/>
  </w:num>
  <w:num w:numId="15">
    <w:abstractNumId w:val="33"/>
  </w:num>
  <w:num w:numId="16">
    <w:abstractNumId w:val="28"/>
  </w:num>
  <w:num w:numId="17">
    <w:abstractNumId w:val="35"/>
  </w:num>
  <w:num w:numId="18">
    <w:abstractNumId w:val="32"/>
  </w:num>
  <w:num w:numId="19">
    <w:abstractNumId w:val="15"/>
  </w:num>
  <w:num w:numId="20">
    <w:abstractNumId w:val="14"/>
  </w:num>
  <w:num w:numId="21">
    <w:abstractNumId w:val="3"/>
  </w:num>
  <w:num w:numId="22">
    <w:abstractNumId w:val="27"/>
  </w:num>
  <w:num w:numId="23">
    <w:abstractNumId w:val="2"/>
  </w:num>
  <w:num w:numId="24">
    <w:abstractNumId w:val="13"/>
  </w:num>
  <w:num w:numId="25">
    <w:abstractNumId w:val="17"/>
  </w:num>
  <w:num w:numId="26">
    <w:abstractNumId w:val="21"/>
  </w:num>
  <w:num w:numId="27">
    <w:abstractNumId w:val="31"/>
  </w:num>
  <w:num w:numId="28">
    <w:abstractNumId w:val="23"/>
  </w:num>
  <w:num w:numId="29">
    <w:abstractNumId w:val="0"/>
  </w:num>
  <w:num w:numId="30">
    <w:abstractNumId w:val="7"/>
  </w:num>
  <w:num w:numId="31">
    <w:abstractNumId w:val="30"/>
  </w:num>
  <w:num w:numId="32">
    <w:abstractNumId w:val="29"/>
  </w:num>
  <w:num w:numId="33">
    <w:abstractNumId w:val="8"/>
  </w:num>
  <w:num w:numId="34">
    <w:abstractNumId w:val="30"/>
  </w:num>
  <w:num w:numId="35">
    <w:abstractNumId w:val="30"/>
  </w:num>
  <w:num w:numId="36">
    <w:abstractNumId w:val="18"/>
  </w:num>
  <w:num w:numId="37">
    <w:abstractNumId w:val="20"/>
  </w:num>
  <w:num w:numId="38">
    <w:abstractNumId w:val="4"/>
  </w:num>
  <w:num w:numId="39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16"/>
    <w:rsid w:val="00000F4B"/>
    <w:rsid w:val="0000122C"/>
    <w:rsid w:val="00001971"/>
    <w:rsid w:val="00001C76"/>
    <w:rsid w:val="000020C0"/>
    <w:rsid w:val="0000212B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AAD"/>
    <w:rsid w:val="00005E58"/>
    <w:rsid w:val="00006543"/>
    <w:rsid w:val="00007565"/>
    <w:rsid w:val="000079A0"/>
    <w:rsid w:val="00007CA3"/>
    <w:rsid w:val="00010024"/>
    <w:rsid w:val="0001091A"/>
    <w:rsid w:val="00010921"/>
    <w:rsid w:val="00010A61"/>
    <w:rsid w:val="00011005"/>
    <w:rsid w:val="000110E1"/>
    <w:rsid w:val="00011414"/>
    <w:rsid w:val="000118F9"/>
    <w:rsid w:val="00011A20"/>
    <w:rsid w:val="00011A53"/>
    <w:rsid w:val="00011B21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666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2F22"/>
    <w:rsid w:val="0005344C"/>
    <w:rsid w:val="000534EE"/>
    <w:rsid w:val="00053930"/>
    <w:rsid w:val="00053ECF"/>
    <w:rsid w:val="0005408D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75"/>
    <w:rsid w:val="000724BE"/>
    <w:rsid w:val="000737A2"/>
    <w:rsid w:val="00073C42"/>
    <w:rsid w:val="00074144"/>
    <w:rsid w:val="00074BFE"/>
    <w:rsid w:val="00074EF7"/>
    <w:rsid w:val="00074FD7"/>
    <w:rsid w:val="00075205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701"/>
    <w:rsid w:val="00083DE3"/>
    <w:rsid w:val="00084BB9"/>
    <w:rsid w:val="00084BE7"/>
    <w:rsid w:val="0008518F"/>
    <w:rsid w:val="0008562C"/>
    <w:rsid w:val="00085CFD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3E2"/>
    <w:rsid w:val="00091ED4"/>
    <w:rsid w:val="00092123"/>
    <w:rsid w:val="00092950"/>
    <w:rsid w:val="00092EE9"/>
    <w:rsid w:val="000937C9"/>
    <w:rsid w:val="00094B22"/>
    <w:rsid w:val="0009683B"/>
    <w:rsid w:val="0009739B"/>
    <w:rsid w:val="000977BC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3B1"/>
    <w:rsid w:val="000A34C0"/>
    <w:rsid w:val="000A3A32"/>
    <w:rsid w:val="000A3A55"/>
    <w:rsid w:val="000A3AB0"/>
    <w:rsid w:val="000A3B9F"/>
    <w:rsid w:val="000A4170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06D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58A1"/>
    <w:rsid w:val="000F5C85"/>
    <w:rsid w:val="000F5D7C"/>
    <w:rsid w:val="000F60C9"/>
    <w:rsid w:val="000F7321"/>
    <w:rsid w:val="000F762B"/>
    <w:rsid w:val="0010000C"/>
    <w:rsid w:val="001000D3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203"/>
    <w:rsid w:val="00120B93"/>
    <w:rsid w:val="001212D1"/>
    <w:rsid w:val="00121508"/>
    <w:rsid w:val="0012156A"/>
    <w:rsid w:val="00121A65"/>
    <w:rsid w:val="00121AA7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08D"/>
    <w:rsid w:val="001313B2"/>
    <w:rsid w:val="0013172A"/>
    <w:rsid w:val="00131748"/>
    <w:rsid w:val="00131C3A"/>
    <w:rsid w:val="00132205"/>
    <w:rsid w:val="0013288D"/>
    <w:rsid w:val="00133026"/>
    <w:rsid w:val="00133054"/>
    <w:rsid w:val="00133606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87D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2E"/>
    <w:rsid w:val="001850D6"/>
    <w:rsid w:val="00185B37"/>
    <w:rsid w:val="00185E2D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1BA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0ED7"/>
    <w:rsid w:val="001B1FAD"/>
    <w:rsid w:val="001B2273"/>
    <w:rsid w:val="001B26B6"/>
    <w:rsid w:val="001B299D"/>
    <w:rsid w:val="001B3691"/>
    <w:rsid w:val="001B48BE"/>
    <w:rsid w:val="001B5665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3CF8"/>
    <w:rsid w:val="001C46BC"/>
    <w:rsid w:val="001C46E4"/>
    <w:rsid w:val="001C4DB6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2BD4"/>
    <w:rsid w:val="001E3B4A"/>
    <w:rsid w:val="001E421D"/>
    <w:rsid w:val="001E43B5"/>
    <w:rsid w:val="001E620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C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7130"/>
    <w:rsid w:val="0021722D"/>
    <w:rsid w:val="002177FD"/>
    <w:rsid w:val="00217B01"/>
    <w:rsid w:val="0022094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18A0"/>
    <w:rsid w:val="002326DD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0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4EE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0E9A"/>
    <w:rsid w:val="0028204C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5863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2AD"/>
    <w:rsid w:val="002904E3"/>
    <w:rsid w:val="002907FE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9B6"/>
    <w:rsid w:val="00293BBB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2344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734"/>
    <w:rsid w:val="002D6FEE"/>
    <w:rsid w:val="002D7265"/>
    <w:rsid w:val="002D788E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2F5E"/>
    <w:rsid w:val="002F3D9C"/>
    <w:rsid w:val="002F4311"/>
    <w:rsid w:val="002F47AD"/>
    <w:rsid w:val="002F4DA9"/>
    <w:rsid w:val="002F528C"/>
    <w:rsid w:val="002F5790"/>
    <w:rsid w:val="002F5EB3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9A1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67BA"/>
    <w:rsid w:val="0032775A"/>
    <w:rsid w:val="00327E3B"/>
    <w:rsid w:val="0033129D"/>
    <w:rsid w:val="0033130B"/>
    <w:rsid w:val="003314D2"/>
    <w:rsid w:val="00331CC5"/>
    <w:rsid w:val="0033222B"/>
    <w:rsid w:val="003324E2"/>
    <w:rsid w:val="00332D91"/>
    <w:rsid w:val="00332E88"/>
    <w:rsid w:val="003337D5"/>
    <w:rsid w:val="00333E4F"/>
    <w:rsid w:val="0033429B"/>
    <w:rsid w:val="003353E5"/>
    <w:rsid w:val="0033544D"/>
    <w:rsid w:val="00335D21"/>
    <w:rsid w:val="0033619D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0D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53B"/>
    <w:rsid w:val="00357095"/>
    <w:rsid w:val="003600C9"/>
    <w:rsid w:val="00360211"/>
    <w:rsid w:val="00360B55"/>
    <w:rsid w:val="00360CE8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F58"/>
    <w:rsid w:val="00363F8E"/>
    <w:rsid w:val="003644C7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753"/>
    <w:rsid w:val="003738D9"/>
    <w:rsid w:val="003739C4"/>
    <w:rsid w:val="00373FE3"/>
    <w:rsid w:val="00374B5F"/>
    <w:rsid w:val="00375295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9D9"/>
    <w:rsid w:val="003B333E"/>
    <w:rsid w:val="003B33FB"/>
    <w:rsid w:val="003B43C1"/>
    <w:rsid w:val="003B4413"/>
    <w:rsid w:val="003B5B36"/>
    <w:rsid w:val="003B69CC"/>
    <w:rsid w:val="003B6DC7"/>
    <w:rsid w:val="003B7278"/>
    <w:rsid w:val="003B749F"/>
    <w:rsid w:val="003B7684"/>
    <w:rsid w:val="003B784F"/>
    <w:rsid w:val="003B799A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3D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5DB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90F"/>
    <w:rsid w:val="00400D04"/>
    <w:rsid w:val="004011A6"/>
    <w:rsid w:val="004016D7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20AA"/>
    <w:rsid w:val="004423C4"/>
    <w:rsid w:val="00442489"/>
    <w:rsid w:val="00442AC8"/>
    <w:rsid w:val="00442C0D"/>
    <w:rsid w:val="004430A5"/>
    <w:rsid w:val="00443D8C"/>
    <w:rsid w:val="004441A5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617"/>
    <w:rsid w:val="00452E54"/>
    <w:rsid w:val="004530DE"/>
    <w:rsid w:val="0045322C"/>
    <w:rsid w:val="004533A5"/>
    <w:rsid w:val="0045368C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45B"/>
    <w:rsid w:val="00467A29"/>
    <w:rsid w:val="00467A70"/>
    <w:rsid w:val="00467ADA"/>
    <w:rsid w:val="0047039B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3E5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2D5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73B"/>
    <w:rsid w:val="004C6889"/>
    <w:rsid w:val="004C73C0"/>
    <w:rsid w:val="004C748E"/>
    <w:rsid w:val="004C7736"/>
    <w:rsid w:val="004C7794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BB5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15E"/>
    <w:rsid w:val="005046B6"/>
    <w:rsid w:val="00504E69"/>
    <w:rsid w:val="0050535D"/>
    <w:rsid w:val="00506F93"/>
    <w:rsid w:val="00507091"/>
    <w:rsid w:val="005072C5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52D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806"/>
    <w:rsid w:val="00520B8E"/>
    <w:rsid w:val="00520DF0"/>
    <w:rsid w:val="00520ECC"/>
    <w:rsid w:val="00521DEF"/>
    <w:rsid w:val="0052326A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8FA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1CA"/>
    <w:rsid w:val="005477E1"/>
    <w:rsid w:val="005478F9"/>
    <w:rsid w:val="005506E7"/>
    <w:rsid w:val="00551161"/>
    <w:rsid w:val="005515B6"/>
    <w:rsid w:val="0055167A"/>
    <w:rsid w:val="005520E4"/>
    <w:rsid w:val="005526C6"/>
    <w:rsid w:val="005533CF"/>
    <w:rsid w:val="00553738"/>
    <w:rsid w:val="00553A6B"/>
    <w:rsid w:val="00553AF5"/>
    <w:rsid w:val="005541D3"/>
    <w:rsid w:val="005549F8"/>
    <w:rsid w:val="00554E08"/>
    <w:rsid w:val="00555F2F"/>
    <w:rsid w:val="005567D1"/>
    <w:rsid w:val="005568F4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4FE1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73AC"/>
    <w:rsid w:val="005A7991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671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254"/>
    <w:rsid w:val="00605580"/>
    <w:rsid w:val="00605798"/>
    <w:rsid w:val="006058A9"/>
    <w:rsid w:val="00605E0A"/>
    <w:rsid w:val="006063F7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6F31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626"/>
    <w:rsid w:val="00622860"/>
    <w:rsid w:val="006230B7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37EE4"/>
    <w:rsid w:val="00641143"/>
    <w:rsid w:val="00641432"/>
    <w:rsid w:val="006414AF"/>
    <w:rsid w:val="00641953"/>
    <w:rsid w:val="00641A53"/>
    <w:rsid w:val="00641EE4"/>
    <w:rsid w:val="006422FA"/>
    <w:rsid w:val="00642A21"/>
    <w:rsid w:val="00642A23"/>
    <w:rsid w:val="00642A83"/>
    <w:rsid w:val="00642E09"/>
    <w:rsid w:val="00642E3B"/>
    <w:rsid w:val="00642FA9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300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A2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3F2B"/>
    <w:rsid w:val="00674DFE"/>
    <w:rsid w:val="00675513"/>
    <w:rsid w:val="00675610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B7E"/>
    <w:rsid w:val="006A6C26"/>
    <w:rsid w:val="006A6F24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5F"/>
    <w:rsid w:val="006B1E63"/>
    <w:rsid w:val="006B2D86"/>
    <w:rsid w:val="006B2F41"/>
    <w:rsid w:val="006B31D2"/>
    <w:rsid w:val="006B347E"/>
    <w:rsid w:val="006B38C6"/>
    <w:rsid w:val="006B3956"/>
    <w:rsid w:val="006B4275"/>
    <w:rsid w:val="006B43E1"/>
    <w:rsid w:val="006B4427"/>
    <w:rsid w:val="006B4587"/>
    <w:rsid w:val="006B4908"/>
    <w:rsid w:val="006B5D62"/>
    <w:rsid w:val="006B6025"/>
    <w:rsid w:val="006B6ED9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B3"/>
    <w:rsid w:val="006C1B70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13A"/>
    <w:rsid w:val="006C76C8"/>
    <w:rsid w:val="006C7B19"/>
    <w:rsid w:val="006C7B8A"/>
    <w:rsid w:val="006C7EC7"/>
    <w:rsid w:val="006C7F43"/>
    <w:rsid w:val="006D0769"/>
    <w:rsid w:val="006D0BC7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46"/>
    <w:rsid w:val="006E1877"/>
    <w:rsid w:val="006E1EC6"/>
    <w:rsid w:val="006E2B8A"/>
    <w:rsid w:val="006E2C0D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F2B"/>
    <w:rsid w:val="006F11A0"/>
    <w:rsid w:val="006F13CE"/>
    <w:rsid w:val="006F199F"/>
    <w:rsid w:val="006F204A"/>
    <w:rsid w:val="006F25F6"/>
    <w:rsid w:val="006F3624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5CAB"/>
    <w:rsid w:val="00706011"/>
    <w:rsid w:val="0070628B"/>
    <w:rsid w:val="00706CB9"/>
    <w:rsid w:val="00706D4E"/>
    <w:rsid w:val="00706E3D"/>
    <w:rsid w:val="00707299"/>
    <w:rsid w:val="00707AD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0529"/>
    <w:rsid w:val="0072160F"/>
    <w:rsid w:val="0072161A"/>
    <w:rsid w:val="0072162A"/>
    <w:rsid w:val="0072166D"/>
    <w:rsid w:val="007218D1"/>
    <w:rsid w:val="00721B2F"/>
    <w:rsid w:val="00722808"/>
    <w:rsid w:val="007238F8"/>
    <w:rsid w:val="00723BA0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64D"/>
    <w:rsid w:val="007437A9"/>
    <w:rsid w:val="007437AD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987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E6F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1DE1"/>
    <w:rsid w:val="007A20D9"/>
    <w:rsid w:val="007A2B04"/>
    <w:rsid w:val="007A31A5"/>
    <w:rsid w:val="007A3490"/>
    <w:rsid w:val="007A3DB5"/>
    <w:rsid w:val="007A3F27"/>
    <w:rsid w:val="007A4141"/>
    <w:rsid w:val="007A4648"/>
    <w:rsid w:val="007A5CC7"/>
    <w:rsid w:val="007A62F0"/>
    <w:rsid w:val="007A700E"/>
    <w:rsid w:val="007A72B5"/>
    <w:rsid w:val="007A7EF4"/>
    <w:rsid w:val="007B06DD"/>
    <w:rsid w:val="007B0879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5FCB"/>
    <w:rsid w:val="007B7503"/>
    <w:rsid w:val="007C0AEC"/>
    <w:rsid w:val="007C0C0B"/>
    <w:rsid w:val="007C0DF5"/>
    <w:rsid w:val="007C1926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C0E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806"/>
    <w:rsid w:val="008061F5"/>
    <w:rsid w:val="00806712"/>
    <w:rsid w:val="00806760"/>
    <w:rsid w:val="008067A5"/>
    <w:rsid w:val="00806D17"/>
    <w:rsid w:val="00806F56"/>
    <w:rsid w:val="00807174"/>
    <w:rsid w:val="0080754D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369"/>
    <w:rsid w:val="0082540F"/>
    <w:rsid w:val="00825560"/>
    <w:rsid w:val="0082597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49AA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2596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1F12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A4B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A7F"/>
    <w:rsid w:val="008B3F33"/>
    <w:rsid w:val="008B494B"/>
    <w:rsid w:val="008B4AFB"/>
    <w:rsid w:val="008B4D86"/>
    <w:rsid w:val="008B5155"/>
    <w:rsid w:val="008B53EF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0E18"/>
    <w:rsid w:val="008C1648"/>
    <w:rsid w:val="008C16D9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ADD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3EC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244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9E8"/>
    <w:rsid w:val="00912F70"/>
    <w:rsid w:val="00913528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56FB"/>
    <w:rsid w:val="00935AF9"/>
    <w:rsid w:val="00935B2A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2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320"/>
    <w:rsid w:val="009502CE"/>
    <w:rsid w:val="00950727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3E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BD3"/>
    <w:rsid w:val="009C0D57"/>
    <w:rsid w:val="009C0EF1"/>
    <w:rsid w:val="009C1030"/>
    <w:rsid w:val="009C2827"/>
    <w:rsid w:val="009C2DD9"/>
    <w:rsid w:val="009C322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452"/>
    <w:rsid w:val="009D26AB"/>
    <w:rsid w:val="009D2D69"/>
    <w:rsid w:val="009D31F9"/>
    <w:rsid w:val="009D34AB"/>
    <w:rsid w:val="009D37F2"/>
    <w:rsid w:val="009D45C5"/>
    <w:rsid w:val="009D4701"/>
    <w:rsid w:val="009D4B32"/>
    <w:rsid w:val="009D4DFE"/>
    <w:rsid w:val="009D67B2"/>
    <w:rsid w:val="009D7320"/>
    <w:rsid w:val="009D742F"/>
    <w:rsid w:val="009D747E"/>
    <w:rsid w:val="009D7822"/>
    <w:rsid w:val="009E0101"/>
    <w:rsid w:val="009E036D"/>
    <w:rsid w:val="009E175A"/>
    <w:rsid w:val="009E1A17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1E9C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B45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07F7"/>
    <w:rsid w:val="00A51FC5"/>
    <w:rsid w:val="00A5295E"/>
    <w:rsid w:val="00A53E2D"/>
    <w:rsid w:val="00A542F2"/>
    <w:rsid w:val="00A54F69"/>
    <w:rsid w:val="00A55168"/>
    <w:rsid w:val="00A5580E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223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1E9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2C52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156C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B68"/>
    <w:rsid w:val="00AC4F79"/>
    <w:rsid w:val="00AC50E6"/>
    <w:rsid w:val="00AC5F5B"/>
    <w:rsid w:val="00AC5FDA"/>
    <w:rsid w:val="00AC611F"/>
    <w:rsid w:val="00AC7214"/>
    <w:rsid w:val="00AC724D"/>
    <w:rsid w:val="00AC74C0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B4E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44A2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575A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2C"/>
    <w:rsid w:val="00B85D36"/>
    <w:rsid w:val="00B86CB0"/>
    <w:rsid w:val="00B87C72"/>
    <w:rsid w:val="00B87F82"/>
    <w:rsid w:val="00B90571"/>
    <w:rsid w:val="00B91873"/>
    <w:rsid w:val="00B91AE7"/>
    <w:rsid w:val="00B92139"/>
    <w:rsid w:val="00B923F0"/>
    <w:rsid w:val="00B928C2"/>
    <w:rsid w:val="00B939E7"/>
    <w:rsid w:val="00B93E09"/>
    <w:rsid w:val="00B94AE7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CBC"/>
    <w:rsid w:val="00BA7F88"/>
    <w:rsid w:val="00BB014F"/>
    <w:rsid w:val="00BB0244"/>
    <w:rsid w:val="00BB0C8D"/>
    <w:rsid w:val="00BB2259"/>
    <w:rsid w:val="00BB2583"/>
    <w:rsid w:val="00BB2E11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3C05"/>
    <w:rsid w:val="00BC437F"/>
    <w:rsid w:val="00BC522D"/>
    <w:rsid w:val="00BC5ECA"/>
    <w:rsid w:val="00BC6306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0875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388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653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0EAB"/>
    <w:rsid w:val="00C41806"/>
    <w:rsid w:val="00C41C69"/>
    <w:rsid w:val="00C41E40"/>
    <w:rsid w:val="00C42027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4B27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7F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9B4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478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0CB4"/>
    <w:rsid w:val="00CD13E5"/>
    <w:rsid w:val="00CD19AD"/>
    <w:rsid w:val="00CD1BD3"/>
    <w:rsid w:val="00CD1FFA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0A5"/>
    <w:rsid w:val="00CE7370"/>
    <w:rsid w:val="00CE7998"/>
    <w:rsid w:val="00CE79EC"/>
    <w:rsid w:val="00CE7F4A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5A3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7AF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31F"/>
    <w:rsid w:val="00D3162A"/>
    <w:rsid w:val="00D32097"/>
    <w:rsid w:val="00D320BC"/>
    <w:rsid w:val="00D322E4"/>
    <w:rsid w:val="00D32339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41C9"/>
    <w:rsid w:val="00D45609"/>
    <w:rsid w:val="00D45CDF"/>
    <w:rsid w:val="00D46651"/>
    <w:rsid w:val="00D466B5"/>
    <w:rsid w:val="00D4683F"/>
    <w:rsid w:val="00D473A2"/>
    <w:rsid w:val="00D47558"/>
    <w:rsid w:val="00D50505"/>
    <w:rsid w:val="00D50A3D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06C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65C0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47D6"/>
    <w:rsid w:val="00DA58E5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080"/>
    <w:rsid w:val="00DD356D"/>
    <w:rsid w:val="00DD3C79"/>
    <w:rsid w:val="00DD3FFF"/>
    <w:rsid w:val="00DD41C8"/>
    <w:rsid w:val="00DD424F"/>
    <w:rsid w:val="00DD42F7"/>
    <w:rsid w:val="00DD4892"/>
    <w:rsid w:val="00DD54D7"/>
    <w:rsid w:val="00DD5770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25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21A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DEB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651"/>
    <w:rsid w:val="00E44D57"/>
    <w:rsid w:val="00E45DD4"/>
    <w:rsid w:val="00E4643E"/>
    <w:rsid w:val="00E46774"/>
    <w:rsid w:val="00E47007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A15"/>
    <w:rsid w:val="00E97C19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642"/>
    <w:rsid w:val="00EC381F"/>
    <w:rsid w:val="00EC3FB7"/>
    <w:rsid w:val="00EC4AF7"/>
    <w:rsid w:val="00EC54AD"/>
    <w:rsid w:val="00EC61C0"/>
    <w:rsid w:val="00ED00DE"/>
    <w:rsid w:val="00ED048F"/>
    <w:rsid w:val="00ED0A8D"/>
    <w:rsid w:val="00ED0DF5"/>
    <w:rsid w:val="00ED106B"/>
    <w:rsid w:val="00ED1231"/>
    <w:rsid w:val="00ED1A27"/>
    <w:rsid w:val="00ED1A8F"/>
    <w:rsid w:val="00ED1C3C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33B3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240"/>
    <w:rsid w:val="00F2058B"/>
    <w:rsid w:val="00F20DB4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D37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6D0"/>
    <w:rsid w:val="00F37C93"/>
    <w:rsid w:val="00F40CEE"/>
    <w:rsid w:val="00F40D73"/>
    <w:rsid w:val="00F41357"/>
    <w:rsid w:val="00F43482"/>
    <w:rsid w:val="00F4368C"/>
    <w:rsid w:val="00F43F4C"/>
    <w:rsid w:val="00F4591C"/>
    <w:rsid w:val="00F45E58"/>
    <w:rsid w:val="00F46173"/>
    <w:rsid w:val="00F46300"/>
    <w:rsid w:val="00F46A0F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4C6B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A7D1A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1D8C"/>
    <w:rsid w:val="00FD2879"/>
    <w:rsid w:val="00FD2C41"/>
    <w:rsid w:val="00FD3250"/>
    <w:rsid w:val="00FD361D"/>
    <w:rsid w:val="00FD3BD9"/>
    <w:rsid w:val="00FD5021"/>
    <w:rsid w:val="00FD5593"/>
    <w:rsid w:val="00FD6770"/>
    <w:rsid w:val="00FD67B5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0FF1"/>
    <w:rsid w:val="00FF1FA5"/>
    <w:rsid w:val="00FF2241"/>
    <w:rsid w:val="00FF2288"/>
    <w:rsid w:val="00FF27F4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27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ZTD">
    <w:name w:val="ZTD"/>
    <w:basedOn w:val="a"/>
    <w:rsid w:val="002902AD"/>
    <w:pPr>
      <w:framePr w:w="10206" w:wrap="notBeside" w:vAnchor="page" w:hAnchor="margin" w:y="852"/>
      <w:widowControl w:val="0"/>
      <w:spacing w:after="0"/>
      <w:ind w:right="28"/>
      <w:jc w:val="right"/>
    </w:pPr>
    <w:rPr>
      <w:rFonts w:ascii="Arial" w:hAnsi="Arial"/>
      <w:noProof/>
      <w:sz w:val="40"/>
    </w:rPr>
  </w:style>
  <w:style w:type="paragraph" w:customStyle="1" w:styleId="00MainText">
    <w:name w:val="00 Main Text"/>
    <w:basedOn w:val="a"/>
    <w:link w:val="00MainTextChar"/>
    <w:qFormat/>
    <w:rsid w:val="0013172A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13172A"/>
    <w:rPr>
      <w:rFonts w:eastAsia="맑은 고딕" w:cs="바탕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40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CEFA2-EE50-4FA3-852D-C220C2F08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1497</Words>
  <Characters>8533</Characters>
  <Application>Microsoft Office Word</Application>
  <DocSecurity>0</DocSecurity>
  <Lines>71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3</cp:revision>
  <cp:lastPrinted>2012-03-15T10:36:00Z</cp:lastPrinted>
  <dcterms:created xsi:type="dcterms:W3CDTF">2019-01-11T00:08:00Z</dcterms:created>
  <dcterms:modified xsi:type="dcterms:W3CDTF">2019-01-11T07:28:00Z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17FB92156461665563F571DD1335FC28633F02AC14FD30DA33D74D3180EF7C28</vt:lpwstr>
  </property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